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76403" w14:textId="6D5BBA0E" w:rsidR="00E54953" w:rsidRDefault="00E54953" w:rsidP="00E549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72FDAD3C" wp14:editId="08EBC445">
            <wp:extent cx="2694214" cy="666750"/>
            <wp:effectExtent l="0" t="0" r="0" b="0"/>
            <wp:docPr id="1" name="Picture 1" descr="KAG logitipas 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G logitipas l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955" cy="66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2FB9F" w14:textId="77777777" w:rsidR="00E54953" w:rsidRDefault="00E54953" w:rsidP="00E549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40"/>
      </w:tblGrid>
      <w:tr w:rsidR="00E54953" w14:paraId="6291952D" w14:textId="77777777" w:rsidTr="00E54953">
        <w:tc>
          <w:tcPr>
            <w:tcW w:w="5387" w:type="dxa"/>
          </w:tcPr>
          <w:p w14:paraId="7CEE2865" w14:textId="77777777" w:rsidR="00E54953" w:rsidRDefault="00E54953" w:rsidP="00E54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0" w:type="dxa"/>
          </w:tcPr>
          <w:p w14:paraId="1167C350" w14:textId="77777777" w:rsidR="00E54953" w:rsidRPr="00E54953" w:rsidRDefault="00E54953" w:rsidP="00E5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953">
              <w:rPr>
                <w:rFonts w:ascii="Times New Roman" w:hAnsi="Times New Roman" w:cs="Times New Roman"/>
                <w:sz w:val="24"/>
                <w:szCs w:val="24"/>
              </w:rPr>
              <w:t>PATVIRTINTA:</w:t>
            </w:r>
          </w:p>
          <w:p w14:paraId="24361C77" w14:textId="1D45BDEA" w:rsidR="00E54953" w:rsidRPr="00E54953" w:rsidRDefault="00E54953" w:rsidP="00E54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953">
              <w:rPr>
                <w:rFonts w:ascii="Times New Roman" w:hAnsi="Times New Roman" w:cs="Times New Roman"/>
                <w:sz w:val="24"/>
                <w:szCs w:val="24"/>
              </w:rPr>
              <w:t xml:space="preserve">UAB koncerno „ACHEMOS GRUPĖ“ valdybos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2024-04-</w:t>
            </w:r>
            <w:r w:rsidR="008A7C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953">
              <w:rPr>
                <w:rFonts w:ascii="Times New Roman" w:hAnsi="Times New Roman" w:cs="Times New Roman"/>
                <w:sz w:val="24"/>
                <w:szCs w:val="24"/>
              </w:rPr>
              <w:t>sprendimu</w:t>
            </w:r>
          </w:p>
          <w:p w14:paraId="5790A187" w14:textId="6EC9D2F7" w:rsidR="00E54953" w:rsidRDefault="00E54953" w:rsidP="00E549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953">
              <w:rPr>
                <w:rFonts w:ascii="Times New Roman" w:hAnsi="Times New Roman" w:cs="Times New Roman"/>
                <w:sz w:val="24"/>
                <w:szCs w:val="24"/>
              </w:rPr>
              <w:t xml:space="preserve">Protokolo Nr. </w:t>
            </w:r>
            <w:r w:rsidR="00387937" w:rsidRPr="000E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430-2024-04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504D7AE" w14:textId="77777777" w:rsidR="00E54953" w:rsidRDefault="00E54953" w:rsidP="00E549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C1C11" w14:textId="77777777" w:rsidR="00E54953" w:rsidRDefault="00E54953" w:rsidP="00E549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BD38E" w14:textId="241F62C0" w:rsidR="004A09EF" w:rsidRPr="00E54953" w:rsidRDefault="00E54953" w:rsidP="00E549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UAB K</w:t>
      </w:r>
      <w:r w:rsidRPr="00E54953">
        <w:rPr>
          <w:rFonts w:ascii="Times New Roman" w:hAnsi="Times New Roman" w:cs="Times New Roman"/>
          <w:b/>
          <w:bCs/>
          <w:sz w:val="24"/>
          <w:szCs w:val="24"/>
        </w:rPr>
        <w:t>ONCERNO „ACHEMOS GRUPĖ“ APLINKOSAUGOS POLITIKA</w:t>
      </w:r>
    </w:p>
    <w:p w14:paraId="2B4445C0" w14:textId="77777777" w:rsidR="00411437" w:rsidRPr="00E54953" w:rsidRDefault="00411437" w:rsidP="00E549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C4683" w14:textId="1CD22510" w:rsidR="00E54953" w:rsidRDefault="00F31B92" w:rsidP="00EA1E47">
      <w:pPr>
        <w:pStyle w:val="ListParagraph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953">
        <w:rPr>
          <w:rFonts w:ascii="Times New Roman" w:hAnsi="Times New Roman" w:cs="Times New Roman"/>
          <w:b/>
          <w:bCs/>
          <w:sz w:val="24"/>
          <w:szCs w:val="24"/>
        </w:rPr>
        <w:t xml:space="preserve">Tikslas ir taikymo apimtis </w:t>
      </w:r>
    </w:p>
    <w:p w14:paraId="35828FDD" w14:textId="77777777" w:rsidR="00E54953" w:rsidRPr="00E54953" w:rsidRDefault="00E54953" w:rsidP="00EA1E47">
      <w:pPr>
        <w:pStyle w:val="ListParagraph"/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9ACDF" w14:textId="6111765E" w:rsidR="00F57013" w:rsidRPr="00E54953" w:rsidRDefault="00E54953" w:rsidP="00EA1E47">
      <w:pPr>
        <w:pStyle w:val="ListParagraph"/>
        <w:numPr>
          <w:ilvl w:val="1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koncerno „ACHEMOS GRUPĖ“ a</w:t>
      </w:r>
      <w:r w:rsidR="00F31B92" w:rsidRPr="00E54953">
        <w:rPr>
          <w:rFonts w:ascii="Times New Roman" w:hAnsi="Times New Roman" w:cs="Times New Roman"/>
          <w:sz w:val="24"/>
          <w:szCs w:val="24"/>
        </w:rPr>
        <w:t>plinkosaugos politikos</w:t>
      </w:r>
      <w:r>
        <w:rPr>
          <w:rFonts w:ascii="Times New Roman" w:hAnsi="Times New Roman" w:cs="Times New Roman"/>
          <w:sz w:val="24"/>
          <w:szCs w:val="24"/>
        </w:rPr>
        <w:t xml:space="preserve"> (toliau – Aplinkosaugos politika)</w:t>
      </w:r>
      <w:r w:rsidR="00F31B92" w:rsidRPr="00E54953">
        <w:rPr>
          <w:rFonts w:ascii="Times New Roman" w:hAnsi="Times New Roman" w:cs="Times New Roman"/>
          <w:sz w:val="24"/>
          <w:szCs w:val="24"/>
        </w:rPr>
        <w:t xml:space="preserve"> tikslas - apibrėžti svarbiausius aplinkosaugos </w:t>
      </w:r>
      <w:r w:rsidR="00557474" w:rsidRPr="00E54953">
        <w:rPr>
          <w:rFonts w:ascii="Times New Roman" w:hAnsi="Times New Roman" w:cs="Times New Roman"/>
          <w:sz w:val="24"/>
          <w:szCs w:val="24"/>
        </w:rPr>
        <w:t>principus</w:t>
      </w:r>
      <w:r w:rsidR="00F31B92" w:rsidRPr="00E54953">
        <w:rPr>
          <w:rFonts w:ascii="Times New Roman" w:hAnsi="Times New Roman" w:cs="Times New Roman"/>
          <w:sz w:val="24"/>
          <w:szCs w:val="24"/>
        </w:rPr>
        <w:t xml:space="preserve">, </w:t>
      </w:r>
      <w:r w:rsidR="00557474" w:rsidRPr="00E54953">
        <w:rPr>
          <w:rFonts w:ascii="Times New Roman" w:hAnsi="Times New Roman" w:cs="Times New Roman"/>
          <w:sz w:val="24"/>
          <w:szCs w:val="24"/>
        </w:rPr>
        <w:t xml:space="preserve">kuriais </w:t>
      </w:r>
      <w:r>
        <w:rPr>
          <w:rFonts w:ascii="Times New Roman" w:hAnsi="Times New Roman" w:cs="Times New Roman"/>
          <w:sz w:val="24"/>
          <w:szCs w:val="24"/>
        </w:rPr>
        <w:t>UAB k</w:t>
      </w:r>
      <w:r w:rsidR="00557474" w:rsidRPr="00E54953">
        <w:rPr>
          <w:rFonts w:ascii="Times New Roman" w:hAnsi="Times New Roman" w:cs="Times New Roman"/>
          <w:sz w:val="24"/>
          <w:szCs w:val="24"/>
        </w:rPr>
        <w:t>oncern</w:t>
      </w:r>
      <w:r>
        <w:rPr>
          <w:rFonts w:ascii="Times New Roman" w:hAnsi="Times New Roman" w:cs="Times New Roman"/>
          <w:sz w:val="24"/>
          <w:szCs w:val="24"/>
        </w:rPr>
        <w:t>as</w:t>
      </w:r>
      <w:r w:rsidR="00557474" w:rsidRPr="00E54953">
        <w:rPr>
          <w:rFonts w:ascii="Times New Roman" w:hAnsi="Times New Roman" w:cs="Times New Roman"/>
          <w:sz w:val="24"/>
          <w:szCs w:val="24"/>
        </w:rPr>
        <w:t xml:space="preserve"> „</w:t>
      </w:r>
      <w:r w:rsidRPr="00E54953">
        <w:rPr>
          <w:rFonts w:ascii="Times New Roman" w:hAnsi="Times New Roman" w:cs="Times New Roman"/>
          <w:sz w:val="24"/>
          <w:szCs w:val="24"/>
        </w:rPr>
        <w:t>ACHEMOS GRUPĖ</w:t>
      </w:r>
      <w:r w:rsidR="00557474" w:rsidRPr="00E5495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(toliau - Koncernas)</w:t>
      </w:r>
      <w:r w:rsidR="00557474" w:rsidRPr="00E54953">
        <w:rPr>
          <w:rFonts w:ascii="Times New Roman" w:hAnsi="Times New Roman" w:cs="Times New Roman"/>
          <w:sz w:val="24"/>
          <w:szCs w:val="24"/>
        </w:rPr>
        <w:t xml:space="preserve"> </w:t>
      </w:r>
      <w:r w:rsidR="00413639"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z w:val="24"/>
          <w:szCs w:val="24"/>
        </w:rPr>
        <w:t xml:space="preserve">jo valdomos dukterinės bendrovės (toliau – Bendrovės) </w:t>
      </w:r>
      <w:r w:rsidR="00557474" w:rsidRPr="00E54953">
        <w:rPr>
          <w:rFonts w:ascii="Times New Roman" w:hAnsi="Times New Roman" w:cs="Times New Roman"/>
          <w:sz w:val="24"/>
          <w:szCs w:val="24"/>
        </w:rPr>
        <w:t xml:space="preserve">įsipareigoja vadovautis vykdydamos ir plėtodamos savo veiklą, </w:t>
      </w:r>
      <w:r w:rsidR="00F31B92" w:rsidRPr="00E54953">
        <w:rPr>
          <w:rFonts w:ascii="Times New Roman" w:hAnsi="Times New Roman" w:cs="Times New Roman"/>
          <w:sz w:val="24"/>
          <w:szCs w:val="24"/>
        </w:rPr>
        <w:t>siek</w:t>
      </w:r>
      <w:r w:rsidR="00C01E5B" w:rsidRPr="00E54953">
        <w:rPr>
          <w:rFonts w:ascii="Times New Roman" w:hAnsi="Times New Roman" w:cs="Times New Roman"/>
          <w:sz w:val="24"/>
          <w:szCs w:val="24"/>
        </w:rPr>
        <w:t>damos</w:t>
      </w:r>
      <w:r w:rsidR="00F31B92" w:rsidRPr="00E54953">
        <w:rPr>
          <w:rFonts w:ascii="Times New Roman" w:hAnsi="Times New Roman" w:cs="Times New Roman"/>
          <w:sz w:val="24"/>
          <w:szCs w:val="24"/>
        </w:rPr>
        <w:t xml:space="preserve"> mažinti poveikį aplinkai bei dieg</w:t>
      </w:r>
      <w:r w:rsidR="00885376" w:rsidRPr="00E54953">
        <w:rPr>
          <w:rFonts w:ascii="Times New Roman" w:hAnsi="Times New Roman" w:cs="Times New Roman"/>
          <w:sz w:val="24"/>
          <w:szCs w:val="24"/>
        </w:rPr>
        <w:t>ti</w:t>
      </w:r>
      <w:r w:rsidR="00F31B92" w:rsidRPr="00E54953">
        <w:rPr>
          <w:rFonts w:ascii="Times New Roman" w:hAnsi="Times New Roman" w:cs="Times New Roman"/>
          <w:sz w:val="24"/>
          <w:szCs w:val="24"/>
        </w:rPr>
        <w:t xml:space="preserve"> </w:t>
      </w:r>
      <w:r w:rsidR="00F57013" w:rsidRPr="00E54953">
        <w:rPr>
          <w:rFonts w:ascii="Times New Roman" w:hAnsi="Times New Roman" w:cs="Times New Roman"/>
          <w:sz w:val="24"/>
          <w:szCs w:val="24"/>
        </w:rPr>
        <w:t>tvarumo</w:t>
      </w:r>
      <w:r w:rsidR="00F31B92" w:rsidRPr="00E54953">
        <w:rPr>
          <w:rFonts w:ascii="Times New Roman" w:hAnsi="Times New Roman" w:cs="Times New Roman"/>
          <w:sz w:val="24"/>
          <w:szCs w:val="24"/>
        </w:rPr>
        <w:t xml:space="preserve"> principais paremtą kultūrą</w:t>
      </w:r>
      <w:r w:rsidR="00557474" w:rsidRPr="00E54953">
        <w:rPr>
          <w:rFonts w:ascii="Times New Roman" w:hAnsi="Times New Roman" w:cs="Times New Roman"/>
          <w:sz w:val="24"/>
          <w:szCs w:val="24"/>
        </w:rPr>
        <w:t>.</w:t>
      </w:r>
    </w:p>
    <w:p w14:paraId="6AD55E1A" w14:textId="60A3BECC" w:rsidR="00BB5E9A" w:rsidRPr="00E54953" w:rsidRDefault="00BB5E9A" w:rsidP="00EA1E47">
      <w:pPr>
        <w:pStyle w:val="ListParagraph"/>
        <w:numPr>
          <w:ilvl w:val="1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 xml:space="preserve">Ši </w:t>
      </w:r>
      <w:r w:rsidR="00E54953">
        <w:rPr>
          <w:rFonts w:ascii="Times New Roman" w:hAnsi="Times New Roman" w:cs="Times New Roman"/>
          <w:sz w:val="24"/>
          <w:szCs w:val="24"/>
        </w:rPr>
        <w:t>A</w:t>
      </w:r>
      <w:r w:rsidRPr="00E54953">
        <w:rPr>
          <w:rFonts w:ascii="Times New Roman" w:hAnsi="Times New Roman" w:cs="Times New Roman"/>
          <w:sz w:val="24"/>
          <w:szCs w:val="24"/>
        </w:rPr>
        <w:t xml:space="preserve">plinkosaugos politika taikoma </w:t>
      </w:r>
      <w:r w:rsidR="00E54953">
        <w:rPr>
          <w:rFonts w:ascii="Times New Roman" w:hAnsi="Times New Roman" w:cs="Times New Roman"/>
          <w:sz w:val="24"/>
          <w:szCs w:val="24"/>
        </w:rPr>
        <w:t xml:space="preserve">Koncernui ir </w:t>
      </w:r>
      <w:r w:rsidRPr="00E54953">
        <w:rPr>
          <w:rFonts w:ascii="Times New Roman" w:hAnsi="Times New Roman" w:cs="Times New Roman"/>
          <w:sz w:val="24"/>
          <w:szCs w:val="24"/>
        </w:rPr>
        <w:t xml:space="preserve">visoms </w:t>
      </w:r>
      <w:r w:rsidR="00E54953">
        <w:rPr>
          <w:rFonts w:ascii="Times New Roman" w:hAnsi="Times New Roman" w:cs="Times New Roman"/>
          <w:sz w:val="24"/>
          <w:szCs w:val="24"/>
        </w:rPr>
        <w:t>jo valdomoms Bendrovėms</w:t>
      </w:r>
      <w:r w:rsidR="00D4420F" w:rsidRPr="00E54953">
        <w:rPr>
          <w:rFonts w:ascii="Times New Roman" w:hAnsi="Times New Roman" w:cs="Times New Roman"/>
          <w:sz w:val="24"/>
          <w:szCs w:val="24"/>
        </w:rPr>
        <w:t>.</w:t>
      </w:r>
    </w:p>
    <w:p w14:paraId="0380B090" w14:textId="178F8769" w:rsidR="00002B84" w:rsidRPr="00E54953" w:rsidRDefault="006063CE" w:rsidP="00EA1E47">
      <w:pPr>
        <w:pStyle w:val="ListParagraph"/>
        <w:numPr>
          <w:ilvl w:val="1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>Su šia</w:t>
      </w:r>
      <w:r w:rsidR="00002B84" w:rsidRPr="00E54953">
        <w:rPr>
          <w:rFonts w:ascii="Times New Roman" w:hAnsi="Times New Roman" w:cs="Times New Roman"/>
          <w:sz w:val="24"/>
          <w:szCs w:val="24"/>
        </w:rPr>
        <w:t xml:space="preserve"> politika supažindinami ir įpareigojami ja vadovautis </w:t>
      </w:r>
      <w:r w:rsidR="00512FC7" w:rsidRPr="00E54953">
        <w:rPr>
          <w:rFonts w:ascii="Times New Roman" w:hAnsi="Times New Roman" w:cs="Times New Roman"/>
          <w:sz w:val="24"/>
          <w:szCs w:val="24"/>
        </w:rPr>
        <w:t>visi</w:t>
      </w:r>
      <w:r w:rsidR="00002B84" w:rsidRPr="00E54953">
        <w:rPr>
          <w:rFonts w:ascii="Times New Roman" w:hAnsi="Times New Roman" w:cs="Times New Roman"/>
          <w:sz w:val="24"/>
          <w:szCs w:val="24"/>
        </w:rPr>
        <w:t xml:space="preserve"> </w:t>
      </w:r>
      <w:r w:rsidR="00E54953">
        <w:rPr>
          <w:rFonts w:ascii="Times New Roman" w:hAnsi="Times New Roman" w:cs="Times New Roman"/>
          <w:sz w:val="24"/>
          <w:szCs w:val="24"/>
        </w:rPr>
        <w:t>K</w:t>
      </w:r>
      <w:r w:rsidR="00C01E5B" w:rsidRPr="00E54953">
        <w:rPr>
          <w:rFonts w:ascii="Times New Roman" w:hAnsi="Times New Roman" w:cs="Times New Roman"/>
          <w:sz w:val="24"/>
          <w:szCs w:val="24"/>
        </w:rPr>
        <w:t xml:space="preserve">oncerno </w:t>
      </w:r>
      <w:r w:rsidR="00E54953">
        <w:rPr>
          <w:rFonts w:ascii="Times New Roman" w:hAnsi="Times New Roman" w:cs="Times New Roman"/>
          <w:sz w:val="24"/>
          <w:szCs w:val="24"/>
        </w:rPr>
        <w:t xml:space="preserve">ir Bendrovių </w:t>
      </w:r>
      <w:r w:rsidR="00002B84" w:rsidRPr="00E54953">
        <w:rPr>
          <w:rFonts w:ascii="Times New Roman" w:hAnsi="Times New Roman" w:cs="Times New Roman"/>
          <w:sz w:val="24"/>
          <w:szCs w:val="24"/>
        </w:rPr>
        <w:t xml:space="preserve">darbuotojai, </w:t>
      </w:r>
      <w:r w:rsidR="00512FC7" w:rsidRPr="00E54953">
        <w:rPr>
          <w:rFonts w:ascii="Times New Roman" w:hAnsi="Times New Roman" w:cs="Times New Roman"/>
          <w:sz w:val="24"/>
          <w:szCs w:val="24"/>
        </w:rPr>
        <w:t>o taip pat</w:t>
      </w:r>
      <w:r w:rsidRPr="00E54953">
        <w:rPr>
          <w:rFonts w:ascii="Times New Roman" w:hAnsi="Times New Roman" w:cs="Times New Roman"/>
          <w:sz w:val="24"/>
          <w:szCs w:val="24"/>
        </w:rPr>
        <w:t>,</w:t>
      </w:r>
      <w:r w:rsidR="00002B84" w:rsidRPr="00E54953">
        <w:rPr>
          <w:rFonts w:ascii="Times New Roman" w:hAnsi="Times New Roman" w:cs="Times New Roman"/>
          <w:sz w:val="24"/>
          <w:szCs w:val="24"/>
        </w:rPr>
        <w:t xml:space="preserve"> </w:t>
      </w:r>
      <w:r w:rsidR="00512FC7" w:rsidRPr="00E54953">
        <w:rPr>
          <w:rFonts w:ascii="Times New Roman" w:hAnsi="Times New Roman" w:cs="Times New Roman"/>
          <w:sz w:val="24"/>
          <w:szCs w:val="24"/>
        </w:rPr>
        <w:t>esant poreikiui</w:t>
      </w:r>
      <w:r w:rsidRPr="00E54953">
        <w:rPr>
          <w:rFonts w:ascii="Times New Roman" w:hAnsi="Times New Roman" w:cs="Times New Roman"/>
          <w:sz w:val="24"/>
          <w:szCs w:val="24"/>
        </w:rPr>
        <w:t xml:space="preserve">, ir </w:t>
      </w:r>
      <w:r w:rsidR="00002B84" w:rsidRPr="00E54953">
        <w:rPr>
          <w:rFonts w:ascii="Times New Roman" w:hAnsi="Times New Roman" w:cs="Times New Roman"/>
          <w:sz w:val="24"/>
          <w:szCs w:val="24"/>
        </w:rPr>
        <w:t>rangovai, tiekėjai</w:t>
      </w:r>
      <w:r w:rsidR="00E16F2E" w:rsidRPr="00E54953">
        <w:rPr>
          <w:rFonts w:ascii="Times New Roman" w:hAnsi="Times New Roman" w:cs="Times New Roman"/>
          <w:sz w:val="24"/>
          <w:szCs w:val="24"/>
        </w:rPr>
        <w:t>, klientai</w:t>
      </w:r>
      <w:r w:rsidR="00002B84" w:rsidRPr="00E54953">
        <w:rPr>
          <w:rFonts w:ascii="Times New Roman" w:hAnsi="Times New Roman" w:cs="Times New Roman"/>
          <w:sz w:val="24"/>
          <w:szCs w:val="24"/>
        </w:rPr>
        <w:t xml:space="preserve"> bei kiti veiklos partneriai.  </w:t>
      </w:r>
    </w:p>
    <w:p w14:paraId="19E29B23" w14:textId="77777777" w:rsidR="00E54953" w:rsidRDefault="00E54953" w:rsidP="00EA1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7B80B" w14:textId="44E487E4" w:rsidR="00E54953" w:rsidRDefault="00EA1E47" w:rsidP="00EA1E47">
      <w:pPr>
        <w:pStyle w:val="ListParagraph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1E47">
        <w:rPr>
          <w:rFonts w:ascii="Times New Roman" w:hAnsi="Times New Roman" w:cs="Times New Roman"/>
          <w:b/>
          <w:bCs/>
          <w:sz w:val="24"/>
          <w:szCs w:val="24"/>
        </w:rPr>
        <w:t xml:space="preserve">Bendrosios nuostatos </w:t>
      </w:r>
    </w:p>
    <w:p w14:paraId="4FD8E190" w14:textId="77777777" w:rsidR="00EA1E47" w:rsidRDefault="00EA1E47" w:rsidP="00EA1E47">
      <w:pPr>
        <w:pStyle w:val="ListParagraph"/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871E8" w14:textId="5C4A7E82" w:rsidR="00AD7232" w:rsidRPr="00E54953" w:rsidRDefault="00EA1E47" w:rsidP="00EA1E47">
      <w:pPr>
        <w:pStyle w:val="ListParagraph"/>
        <w:numPr>
          <w:ilvl w:val="1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Koncernas ir jo Bendrovės</w:t>
      </w:r>
      <w:r w:rsidR="00407F28" w:rsidRPr="00E54953">
        <w:rPr>
          <w:rFonts w:ascii="Times New Roman" w:hAnsi="Times New Roman" w:cs="Times New Roman"/>
          <w:sz w:val="24"/>
          <w:szCs w:val="24"/>
        </w:rPr>
        <w:t xml:space="preserve"> </w:t>
      </w:r>
      <w:r w:rsidR="006B7AC5" w:rsidRPr="00E54953">
        <w:rPr>
          <w:rFonts w:ascii="Times New Roman" w:hAnsi="Times New Roman" w:cs="Times New Roman"/>
          <w:sz w:val="24"/>
          <w:szCs w:val="24"/>
        </w:rPr>
        <w:t>siekdam</w:t>
      </w:r>
      <w:r>
        <w:rPr>
          <w:rFonts w:ascii="Times New Roman" w:hAnsi="Times New Roman" w:cs="Times New Roman"/>
          <w:sz w:val="24"/>
          <w:szCs w:val="24"/>
        </w:rPr>
        <w:t>o</w:t>
      </w:r>
      <w:r w:rsidR="006B7AC5" w:rsidRPr="00E54953">
        <w:rPr>
          <w:rFonts w:ascii="Times New Roman" w:hAnsi="Times New Roman" w:cs="Times New Roman"/>
          <w:sz w:val="24"/>
          <w:szCs w:val="24"/>
        </w:rPr>
        <w:t>s kuo labiau mažinti galimą poveikį aplinkai įsipareigoja</w:t>
      </w:r>
      <w:r w:rsidR="00391ABA" w:rsidRPr="00E54953">
        <w:rPr>
          <w:rFonts w:ascii="Times New Roman" w:hAnsi="Times New Roman" w:cs="Times New Roman"/>
          <w:sz w:val="24"/>
          <w:szCs w:val="24"/>
        </w:rPr>
        <w:t>:</w:t>
      </w:r>
    </w:p>
    <w:p w14:paraId="64EA93B5" w14:textId="689EDD68" w:rsidR="00391ABA" w:rsidRPr="00E54953" w:rsidRDefault="0005663F" w:rsidP="00EA1E47">
      <w:pPr>
        <w:pStyle w:val="ListParagraph"/>
        <w:numPr>
          <w:ilvl w:val="2"/>
          <w:numId w:val="7"/>
        </w:numPr>
        <w:tabs>
          <w:tab w:val="left" w:pos="426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>Laikytis visų taikomų aplinkosaugos įstatymų, reglamentų ir standartų</w:t>
      </w:r>
      <w:r w:rsidR="004C2B7F" w:rsidRPr="00E54953">
        <w:rPr>
          <w:rFonts w:ascii="Times New Roman" w:hAnsi="Times New Roman" w:cs="Times New Roman"/>
          <w:sz w:val="24"/>
          <w:szCs w:val="24"/>
        </w:rPr>
        <w:t xml:space="preserve">, stebėti ir </w:t>
      </w:r>
      <w:r w:rsidRPr="00E54953">
        <w:rPr>
          <w:rFonts w:ascii="Times New Roman" w:hAnsi="Times New Roman" w:cs="Times New Roman"/>
          <w:sz w:val="24"/>
          <w:szCs w:val="24"/>
        </w:rPr>
        <w:t>atnaujin</w:t>
      </w:r>
      <w:r w:rsidR="004C2B7F" w:rsidRPr="00E54953">
        <w:rPr>
          <w:rFonts w:ascii="Times New Roman" w:hAnsi="Times New Roman" w:cs="Times New Roman"/>
          <w:sz w:val="24"/>
          <w:szCs w:val="24"/>
        </w:rPr>
        <w:t>ti</w:t>
      </w:r>
      <w:r w:rsidRPr="00E54953">
        <w:rPr>
          <w:rFonts w:ascii="Times New Roman" w:hAnsi="Times New Roman" w:cs="Times New Roman"/>
          <w:sz w:val="24"/>
          <w:szCs w:val="24"/>
        </w:rPr>
        <w:t xml:space="preserve"> savo </w:t>
      </w:r>
      <w:r w:rsidR="00AB1EC9" w:rsidRPr="00E54953">
        <w:rPr>
          <w:rFonts w:ascii="Times New Roman" w:hAnsi="Times New Roman" w:cs="Times New Roman"/>
          <w:sz w:val="24"/>
          <w:szCs w:val="24"/>
        </w:rPr>
        <w:t>veiklos</w:t>
      </w:r>
      <w:r w:rsidRPr="00E54953">
        <w:rPr>
          <w:rFonts w:ascii="Times New Roman" w:hAnsi="Times New Roman" w:cs="Times New Roman"/>
          <w:sz w:val="24"/>
          <w:szCs w:val="24"/>
        </w:rPr>
        <w:t xml:space="preserve"> praktiką, </w:t>
      </w:r>
      <w:r w:rsidR="00FC407C" w:rsidRPr="00E54953">
        <w:rPr>
          <w:rFonts w:ascii="Times New Roman" w:hAnsi="Times New Roman" w:cs="Times New Roman"/>
          <w:sz w:val="24"/>
          <w:szCs w:val="24"/>
        </w:rPr>
        <w:t>atsižvelgiant</w:t>
      </w:r>
      <w:r w:rsidRPr="00E54953">
        <w:rPr>
          <w:rFonts w:ascii="Times New Roman" w:hAnsi="Times New Roman" w:cs="Times New Roman"/>
          <w:sz w:val="24"/>
          <w:szCs w:val="24"/>
        </w:rPr>
        <w:t xml:space="preserve"> į bet kokius aplinkosaugos teisės aktų pakeitimus</w:t>
      </w:r>
      <w:r w:rsidR="00ED49CA">
        <w:rPr>
          <w:rFonts w:ascii="Times New Roman" w:hAnsi="Times New Roman" w:cs="Times New Roman"/>
          <w:sz w:val="24"/>
          <w:szCs w:val="24"/>
        </w:rPr>
        <w:t>.</w:t>
      </w:r>
    </w:p>
    <w:p w14:paraId="1BCD2CA0" w14:textId="48481F2A" w:rsidR="00FC407C" w:rsidRPr="00E54953" w:rsidRDefault="00220BC1" w:rsidP="00EA1E47">
      <w:pPr>
        <w:pStyle w:val="ListParagraph"/>
        <w:numPr>
          <w:ilvl w:val="2"/>
          <w:numId w:val="7"/>
        </w:num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>Esant būtinybei</w:t>
      </w:r>
      <w:r w:rsidR="008A7AB2" w:rsidRPr="00E54953">
        <w:rPr>
          <w:rFonts w:ascii="Times New Roman" w:hAnsi="Times New Roman" w:cs="Times New Roman"/>
          <w:sz w:val="24"/>
          <w:szCs w:val="24"/>
        </w:rPr>
        <w:t>,</w:t>
      </w:r>
      <w:r w:rsidRPr="00E54953">
        <w:rPr>
          <w:rFonts w:ascii="Times New Roman" w:hAnsi="Times New Roman" w:cs="Times New Roman"/>
          <w:sz w:val="24"/>
          <w:szCs w:val="24"/>
        </w:rPr>
        <w:t xml:space="preserve"> prieš pradedant bet kokį naują </w:t>
      </w:r>
      <w:r w:rsidR="00DF43C8" w:rsidRPr="00E54953">
        <w:rPr>
          <w:rFonts w:ascii="Times New Roman" w:hAnsi="Times New Roman" w:cs="Times New Roman"/>
          <w:sz w:val="24"/>
          <w:szCs w:val="24"/>
        </w:rPr>
        <w:t>plėtros projektą</w:t>
      </w:r>
      <w:r w:rsidR="00EA1E47">
        <w:rPr>
          <w:rFonts w:ascii="Times New Roman" w:hAnsi="Times New Roman" w:cs="Times New Roman"/>
          <w:sz w:val="24"/>
          <w:szCs w:val="24"/>
        </w:rPr>
        <w:t>,</w:t>
      </w:r>
      <w:r w:rsidRPr="00E54953">
        <w:rPr>
          <w:rFonts w:ascii="Times New Roman" w:hAnsi="Times New Roman" w:cs="Times New Roman"/>
          <w:sz w:val="24"/>
          <w:szCs w:val="24"/>
        </w:rPr>
        <w:t xml:space="preserve"> atlikti išsamų poveikio aplinkai vertinimą. </w:t>
      </w:r>
      <w:r w:rsidR="004C2B7F" w:rsidRPr="00E54953">
        <w:rPr>
          <w:rFonts w:ascii="Times New Roman" w:hAnsi="Times New Roman" w:cs="Times New Roman"/>
          <w:sz w:val="24"/>
          <w:szCs w:val="24"/>
        </w:rPr>
        <w:t xml:space="preserve">Šis vertinimas turi apimti galimas veiklos rizikas aplinkai, </w:t>
      </w:r>
      <w:r w:rsidRPr="00E54953">
        <w:rPr>
          <w:rFonts w:ascii="Times New Roman" w:hAnsi="Times New Roman" w:cs="Times New Roman"/>
          <w:sz w:val="24"/>
          <w:szCs w:val="24"/>
        </w:rPr>
        <w:t xml:space="preserve">įskaitant </w:t>
      </w:r>
      <w:r w:rsidR="00A55070" w:rsidRPr="00E54953">
        <w:rPr>
          <w:rFonts w:ascii="Times New Roman" w:hAnsi="Times New Roman" w:cs="Times New Roman"/>
          <w:sz w:val="24"/>
          <w:szCs w:val="24"/>
        </w:rPr>
        <w:t>poveikį buveinėms</w:t>
      </w:r>
      <w:r w:rsidRPr="00E54953">
        <w:rPr>
          <w:rFonts w:ascii="Times New Roman" w:hAnsi="Times New Roman" w:cs="Times New Roman"/>
          <w:sz w:val="24"/>
          <w:szCs w:val="24"/>
        </w:rPr>
        <w:t xml:space="preserve">, triukšmą, </w:t>
      </w:r>
      <w:r w:rsidR="004C2B7F" w:rsidRPr="00E54953">
        <w:rPr>
          <w:rFonts w:ascii="Times New Roman" w:hAnsi="Times New Roman" w:cs="Times New Roman"/>
          <w:sz w:val="24"/>
          <w:szCs w:val="24"/>
        </w:rPr>
        <w:t xml:space="preserve">taršą, </w:t>
      </w:r>
      <w:r w:rsidR="009D7710" w:rsidRPr="00E54953">
        <w:rPr>
          <w:rFonts w:ascii="Times New Roman" w:hAnsi="Times New Roman" w:cs="Times New Roman"/>
          <w:sz w:val="24"/>
          <w:szCs w:val="24"/>
        </w:rPr>
        <w:t xml:space="preserve">oro ir vandens kokybę, </w:t>
      </w:r>
      <w:r w:rsidRPr="00E54953">
        <w:rPr>
          <w:rFonts w:ascii="Times New Roman" w:hAnsi="Times New Roman" w:cs="Times New Roman"/>
          <w:sz w:val="24"/>
          <w:szCs w:val="24"/>
        </w:rPr>
        <w:t xml:space="preserve">vizualinį poveikį ir laukinės gamtos išsaugojimą. </w:t>
      </w:r>
      <w:r w:rsidR="00F04890" w:rsidRPr="00E54953">
        <w:rPr>
          <w:rFonts w:ascii="Times New Roman" w:hAnsi="Times New Roman" w:cs="Times New Roman"/>
          <w:sz w:val="24"/>
          <w:szCs w:val="24"/>
        </w:rPr>
        <w:t>Tuo s</w:t>
      </w:r>
      <w:r w:rsidR="00307A44" w:rsidRPr="00E54953">
        <w:rPr>
          <w:rFonts w:ascii="Times New Roman" w:hAnsi="Times New Roman" w:cs="Times New Roman"/>
          <w:sz w:val="24"/>
          <w:szCs w:val="24"/>
        </w:rPr>
        <w:t xml:space="preserve">iekiama užtikrinti, kad visi nauji </w:t>
      </w:r>
      <w:r w:rsidR="00F41343" w:rsidRPr="00E54953">
        <w:rPr>
          <w:rFonts w:ascii="Times New Roman" w:hAnsi="Times New Roman" w:cs="Times New Roman"/>
          <w:sz w:val="24"/>
          <w:szCs w:val="24"/>
        </w:rPr>
        <w:t>plėtros projektai būtų projektuojami</w:t>
      </w:r>
      <w:r w:rsidRPr="00E54953">
        <w:rPr>
          <w:rFonts w:ascii="Times New Roman" w:hAnsi="Times New Roman" w:cs="Times New Roman"/>
          <w:sz w:val="24"/>
          <w:szCs w:val="24"/>
        </w:rPr>
        <w:t>, eksploatuojami ir prižiūrimi taip, kad neigiamas poveikis aplinkai būtų kuo mažesnis</w:t>
      </w:r>
      <w:r w:rsidR="00ED49CA">
        <w:rPr>
          <w:rFonts w:ascii="Times New Roman" w:hAnsi="Times New Roman" w:cs="Times New Roman"/>
          <w:sz w:val="24"/>
          <w:szCs w:val="24"/>
        </w:rPr>
        <w:t>.</w:t>
      </w:r>
    </w:p>
    <w:p w14:paraId="48B095B1" w14:textId="2FFB305A" w:rsidR="00680F37" w:rsidRPr="00E54953" w:rsidRDefault="00680F37" w:rsidP="00EA1E47">
      <w:pPr>
        <w:pStyle w:val="ListParagraph"/>
        <w:numPr>
          <w:ilvl w:val="2"/>
          <w:numId w:val="7"/>
        </w:num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>Vykdyti veiklos poveikio aplinkai stebėseną</w:t>
      </w:r>
      <w:r w:rsidR="0084316F" w:rsidRPr="00E54953">
        <w:rPr>
          <w:rFonts w:ascii="Times New Roman" w:hAnsi="Times New Roman" w:cs="Times New Roman"/>
          <w:sz w:val="24"/>
          <w:szCs w:val="24"/>
        </w:rPr>
        <w:t xml:space="preserve">, apimančią </w:t>
      </w:r>
      <w:r w:rsidR="00EA1E47">
        <w:rPr>
          <w:rFonts w:ascii="Times New Roman" w:hAnsi="Times New Roman" w:cs="Times New Roman"/>
          <w:sz w:val="24"/>
          <w:szCs w:val="24"/>
        </w:rPr>
        <w:t>Koncerno ir Bendrovių</w:t>
      </w:r>
      <w:r w:rsidRPr="00E54953">
        <w:rPr>
          <w:rFonts w:ascii="Times New Roman" w:hAnsi="Times New Roman" w:cs="Times New Roman"/>
          <w:sz w:val="24"/>
          <w:szCs w:val="24"/>
        </w:rPr>
        <w:t xml:space="preserve"> veikloje susidaranči</w:t>
      </w:r>
      <w:r w:rsidR="0084316F" w:rsidRPr="00E54953">
        <w:rPr>
          <w:rFonts w:ascii="Times New Roman" w:hAnsi="Times New Roman" w:cs="Times New Roman"/>
          <w:sz w:val="24"/>
          <w:szCs w:val="24"/>
        </w:rPr>
        <w:t>ų</w:t>
      </w:r>
      <w:r w:rsidRPr="00E54953">
        <w:rPr>
          <w:rFonts w:ascii="Times New Roman" w:hAnsi="Times New Roman" w:cs="Times New Roman"/>
          <w:sz w:val="24"/>
          <w:szCs w:val="24"/>
        </w:rPr>
        <w:t xml:space="preserve"> </w:t>
      </w:r>
      <w:r w:rsidR="0084316F" w:rsidRPr="00E54953">
        <w:rPr>
          <w:rFonts w:ascii="Times New Roman" w:hAnsi="Times New Roman" w:cs="Times New Roman"/>
          <w:sz w:val="24"/>
          <w:szCs w:val="24"/>
        </w:rPr>
        <w:t xml:space="preserve">šiltnamio efektą sukeliančių dujų </w:t>
      </w:r>
      <w:r w:rsidRPr="00E54953">
        <w:rPr>
          <w:rFonts w:ascii="Times New Roman" w:hAnsi="Times New Roman" w:cs="Times New Roman"/>
          <w:sz w:val="24"/>
          <w:szCs w:val="24"/>
        </w:rPr>
        <w:t>emisij</w:t>
      </w:r>
      <w:r w:rsidR="00AF39E0" w:rsidRPr="00E54953">
        <w:rPr>
          <w:rFonts w:ascii="Times New Roman" w:hAnsi="Times New Roman" w:cs="Times New Roman"/>
          <w:sz w:val="24"/>
          <w:szCs w:val="24"/>
        </w:rPr>
        <w:t>ų</w:t>
      </w:r>
      <w:r w:rsidRPr="00E54953">
        <w:rPr>
          <w:rFonts w:ascii="Times New Roman" w:hAnsi="Times New Roman" w:cs="Times New Roman"/>
          <w:sz w:val="24"/>
          <w:szCs w:val="24"/>
        </w:rPr>
        <w:t xml:space="preserve">, </w:t>
      </w:r>
      <w:r w:rsidR="00EF4EF5" w:rsidRPr="00E54953">
        <w:rPr>
          <w:rFonts w:ascii="Times New Roman" w:hAnsi="Times New Roman" w:cs="Times New Roman"/>
          <w:sz w:val="24"/>
          <w:szCs w:val="24"/>
        </w:rPr>
        <w:t xml:space="preserve">oro </w:t>
      </w:r>
      <w:r w:rsidR="00A40ECE" w:rsidRPr="00E54953">
        <w:rPr>
          <w:rFonts w:ascii="Times New Roman" w:hAnsi="Times New Roman" w:cs="Times New Roman"/>
          <w:sz w:val="24"/>
          <w:szCs w:val="24"/>
        </w:rPr>
        <w:t xml:space="preserve">bei dirvožemio </w:t>
      </w:r>
      <w:r w:rsidR="00EF4EF5" w:rsidRPr="00E54953">
        <w:rPr>
          <w:rFonts w:ascii="Times New Roman" w:hAnsi="Times New Roman" w:cs="Times New Roman"/>
          <w:sz w:val="24"/>
          <w:szCs w:val="24"/>
        </w:rPr>
        <w:t xml:space="preserve">taršos, </w:t>
      </w:r>
      <w:r w:rsidRPr="00E54953">
        <w:rPr>
          <w:rFonts w:ascii="Times New Roman" w:hAnsi="Times New Roman" w:cs="Times New Roman"/>
          <w:sz w:val="24"/>
          <w:szCs w:val="24"/>
        </w:rPr>
        <w:t>gamtos ir energetinių išteklių</w:t>
      </w:r>
      <w:r w:rsidR="00EF4EF5" w:rsidRPr="00E54953">
        <w:rPr>
          <w:rFonts w:ascii="Times New Roman" w:hAnsi="Times New Roman" w:cs="Times New Roman"/>
          <w:sz w:val="24"/>
          <w:szCs w:val="24"/>
        </w:rPr>
        <w:t xml:space="preserve"> bei </w:t>
      </w:r>
      <w:r w:rsidRPr="00E54953">
        <w:rPr>
          <w:rFonts w:ascii="Times New Roman" w:hAnsi="Times New Roman" w:cs="Times New Roman"/>
          <w:sz w:val="24"/>
          <w:szCs w:val="24"/>
        </w:rPr>
        <w:t>atliekų kieki</w:t>
      </w:r>
      <w:r w:rsidR="007F367B" w:rsidRPr="00E54953">
        <w:rPr>
          <w:rFonts w:ascii="Times New Roman" w:hAnsi="Times New Roman" w:cs="Times New Roman"/>
          <w:sz w:val="24"/>
          <w:szCs w:val="24"/>
        </w:rPr>
        <w:t>us</w:t>
      </w:r>
      <w:r w:rsidR="00ED49CA">
        <w:rPr>
          <w:rFonts w:ascii="Times New Roman" w:hAnsi="Times New Roman" w:cs="Times New Roman"/>
          <w:sz w:val="24"/>
          <w:szCs w:val="24"/>
        </w:rPr>
        <w:t>.</w:t>
      </w:r>
    </w:p>
    <w:p w14:paraId="3B91B660" w14:textId="553F9566" w:rsidR="007F367B" w:rsidRPr="00E54953" w:rsidRDefault="007F367B" w:rsidP="00EA1E47">
      <w:pPr>
        <w:pStyle w:val="ListParagraph"/>
        <w:numPr>
          <w:ilvl w:val="2"/>
          <w:numId w:val="7"/>
        </w:num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>Pagal galimybes ir technologijų prieinamumą plėsti netaršaus transporto</w:t>
      </w:r>
      <w:r w:rsidR="00C20D6B" w:rsidRPr="00E54953">
        <w:rPr>
          <w:rFonts w:ascii="Times New Roman" w:hAnsi="Times New Roman" w:cs="Times New Roman"/>
          <w:sz w:val="24"/>
          <w:szCs w:val="24"/>
        </w:rPr>
        <w:t xml:space="preserve"> priemonių</w:t>
      </w:r>
      <w:r w:rsidRPr="00E54953">
        <w:rPr>
          <w:rFonts w:ascii="Times New Roman" w:hAnsi="Times New Roman" w:cs="Times New Roman"/>
          <w:sz w:val="24"/>
          <w:szCs w:val="24"/>
        </w:rPr>
        <w:t xml:space="preserve"> naudojimą, nuosekliai mažinti taršaus kuro rūšių naudojimą</w:t>
      </w:r>
      <w:r w:rsidR="00ED49CA">
        <w:rPr>
          <w:rFonts w:ascii="Times New Roman" w:hAnsi="Times New Roman" w:cs="Times New Roman"/>
          <w:sz w:val="24"/>
          <w:szCs w:val="24"/>
        </w:rPr>
        <w:t>.</w:t>
      </w:r>
    </w:p>
    <w:p w14:paraId="583A5AC0" w14:textId="4629972E" w:rsidR="00E51C80" w:rsidRPr="00E54953" w:rsidRDefault="00E51C80" w:rsidP="00EA1E47">
      <w:pPr>
        <w:pStyle w:val="ListParagraph"/>
        <w:numPr>
          <w:ilvl w:val="2"/>
          <w:numId w:val="7"/>
        </w:num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>Įsigyjant prekes ar paslaugas</w:t>
      </w:r>
      <w:r w:rsidR="00EC0582" w:rsidRPr="00E54953">
        <w:rPr>
          <w:rFonts w:ascii="Times New Roman" w:hAnsi="Times New Roman" w:cs="Times New Roman"/>
          <w:sz w:val="24"/>
          <w:szCs w:val="24"/>
        </w:rPr>
        <w:t xml:space="preserve"> iš trečiųjų šalių,</w:t>
      </w:r>
      <w:r w:rsidR="00BF4ED8" w:rsidRPr="00E54953">
        <w:rPr>
          <w:rFonts w:ascii="Times New Roman" w:hAnsi="Times New Roman" w:cs="Times New Roman"/>
          <w:sz w:val="24"/>
          <w:szCs w:val="24"/>
        </w:rPr>
        <w:t xml:space="preserve"> įvertinti ir, esant galimybei, teikti prioritetą tvaresniems</w:t>
      </w:r>
      <w:r w:rsidR="006D04E9" w:rsidRPr="00E54953">
        <w:rPr>
          <w:rFonts w:ascii="Times New Roman" w:hAnsi="Times New Roman" w:cs="Times New Roman"/>
          <w:sz w:val="24"/>
          <w:szCs w:val="24"/>
        </w:rPr>
        <w:t>, aplinkos atžvilgiu saugesniems ir mažiau taršiems</w:t>
      </w:r>
      <w:r w:rsidR="00BF4ED8" w:rsidRPr="00E54953">
        <w:rPr>
          <w:rFonts w:ascii="Times New Roman" w:hAnsi="Times New Roman" w:cs="Times New Roman"/>
          <w:sz w:val="24"/>
          <w:szCs w:val="24"/>
        </w:rPr>
        <w:t xml:space="preserve"> </w:t>
      </w:r>
      <w:r w:rsidR="00EC0582" w:rsidRPr="00E54953">
        <w:rPr>
          <w:rFonts w:ascii="Times New Roman" w:hAnsi="Times New Roman" w:cs="Times New Roman"/>
          <w:sz w:val="24"/>
          <w:szCs w:val="24"/>
        </w:rPr>
        <w:t>sprendiniams</w:t>
      </w:r>
      <w:r w:rsidR="00ED49CA">
        <w:rPr>
          <w:rFonts w:ascii="Times New Roman" w:hAnsi="Times New Roman" w:cs="Times New Roman"/>
          <w:sz w:val="24"/>
          <w:szCs w:val="24"/>
        </w:rPr>
        <w:t>.</w:t>
      </w:r>
    </w:p>
    <w:p w14:paraId="4D800D99" w14:textId="0F807281" w:rsidR="00EE05E8" w:rsidRPr="00E54953" w:rsidRDefault="00937265" w:rsidP="00EA1E47">
      <w:pPr>
        <w:pStyle w:val="ListParagraph"/>
        <w:numPr>
          <w:ilvl w:val="2"/>
          <w:numId w:val="7"/>
        </w:num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>V</w:t>
      </w:r>
      <w:r w:rsidR="00F055D3" w:rsidRPr="00E54953">
        <w:rPr>
          <w:rFonts w:ascii="Times New Roman" w:hAnsi="Times New Roman" w:cs="Times New Roman"/>
          <w:sz w:val="24"/>
          <w:szCs w:val="24"/>
        </w:rPr>
        <w:t>ykdant veiklą</w:t>
      </w:r>
      <w:r w:rsidR="0094655A" w:rsidRPr="00E54953">
        <w:rPr>
          <w:rFonts w:ascii="Times New Roman" w:hAnsi="Times New Roman" w:cs="Times New Roman"/>
          <w:sz w:val="24"/>
          <w:szCs w:val="24"/>
        </w:rPr>
        <w:t xml:space="preserve"> taikyti atsakingą atliekų tvarkymo praktiką. Tai apima atliekų susidarymo </w:t>
      </w:r>
      <w:r w:rsidR="00471680" w:rsidRPr="00E54953">
        <w:rPr>
          <w:rFonts w:ascii="Times New Roman" w:hAnsi="Times New Roman" w:cs="Times New Roman"/>
          <w:sz w:val="24"/>
          <w:szCs w:val="24"/>
        </w:rPr>
        <w:t>prevenciją</w:t>
      </w:r>
      <w:r w:rsidR="0094655A" w:rsidRPr="00E54953">
        <w:rPr>
          <w:rFonts w:ascii="Times New Roman" w:hAnsi="Times New Roman" w:cs="Times New Roman"/>
          <w:sz w:val="24"/>
          <w:szCs w:val="24"/>
        </w:rPr>
        <w:t xml:space="preserve">, </w:t>
      </w:r>
      <w:r w:rsidR="007D1602" w:rsidRPr="00E54953">
        <w:rPr>
          <w:rFonts w:ascii="Times New Roman" w:hAnsi="Times New Roman" w:cs="Times New Roman"/>
          <w:sz w:val="24"/>
          <w:szCs w:val="24"/>
        </w:rPr>
        <w:t xml:space="preserve">jų rūšiavimą, </w:t>
      </w:r>
      <w:r w:rsidR="0094655A" w:rsidRPr="00E54953">
        <w:rPr>
          <w:rFonts w:ascii="Times New Roman" w:hAnsi="Times New Roman" w:cs="Times New Roman"/>
          <w:sz w:val="24"/>
          <w:szCs w:val="24"/>
        </w:rPr>
        <w:t xml:space="preserve">perdirbimo ir pakartotinio naudojimo skatinimą bei atliekų šalinimą laikantis galiojančių </w:t>
      </w:r>
      <w:r w:rsidR="00F055D3" w:rsidRPr="00E54953">
        <w:rPr>
          <w:rFonts w:ascii="Times New Roman" w:hAnsi="Times New Roman" w:cs="Times New Roman"/>
          <w:sz w:val="24"/>
          <w:szCs w:val="24"/>
        </w:rPr>
        <w:t>įstatymų</w:t>
      </w:r>
      <w:r w:rsidR="00ED49CA">
        <w:rPr>
          <w:rFonts w:ascii="Times New Roman" w:hAnsi="Times New Roman" w:cs="Times New Roman"/>
          <w:sz w:val="24"/>
          <w:szCs w:val="24"/>
        </w:rPr>
        <w:t>.</w:t>
      </w:r>
    </w:p>
    <w:p w14:paraId="716F0DF4" w14:textId="0C8F5ACC" w:rsidR="00232DEE" w:rsidRPr="00E54953" w:rsidRDefault="00A62B37" w:rsidP="00EA1E47">
      <w:pPr>
        <w:pStyle w:val="ListParagraph"/>
        <w:numPr>
          <w:ilvl w:val="2"/>
          <w:numId w:val="7"/>
        </w:num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lastRenderedPageBreak/>
        <w:t>Atsižvelgiant į veiklos specifiką, diegti aplinkos vadybos sistemas (ISO 14001</w:t>
      </w:r>
      <w:r w:rsidR="00EA1E47">
        <w:rPr>
          <w:rFonts w:ascii="Times New Roman" w:hAnsi="Times New Roman" w:cs="Times New Roman"/>
          <w:sz w:val="24"/>
          <w:szCs w:val="24"/>
        </w:rPr>
        <w:t xml:space="preserve"> ir</w:t>
      </w:r>
      <w:r w:rsidRPr="00E54953">
        <w:rPr>
          <w:rFonts w:ascii="Times New Roman" w:hAnsi="Times New Roman" w:cs="Times New Roman"/>
          <w:sz w:val="24"/>
          <w:szCs w:val="24"/>
        </w:rPr>
        <w:t xml:space="preserve"> kt.), užtikrinti šių sistemų atitikimą keliamiems reikalavimams, jų nuolatinį </w:t>
      </w:r>
      <w:r w:rsidR="00233DCD" w:rsidRPr="00E54953">
        <w:rPr>
          <w:rFonts w:ascii="Times New Roman" w:hAnsi="Times New Roman" w:cs="Times New Roman"/>
          <w:sz w:val="24"/>
          <w:szCs w:val="24"/>
        </w:rPr>
        <w:t>tobulinimą</w:t>
      </w:r>
      <w:r w:rsidRPr="00E54953">
        <w:rPr>
          <w:rFonts w:ascii="Times New Roman" w:hAnsi="Times New Roman" w:cs="Times New Roman"/>
          <w:sz w:val="24"/>
          <w:szCs w:val="24"/>
        </w:rPr>
        <w:t xml:space="preserve">, siekiant didinti aplinkos apsaugos </w:t>
      </w:r>
      <w:r w:rsidR="00233DCD" w:rsidRPr="00E54953">
        <w:rPr>
          <w:rFonts w:ascii="Times New Roman" w:hAnsi="Times New Roman" w:cs="Times New Roman"/>
          <w:sz w:val="24"/>
          <w:szCs w:val="24"/>
        </w:rPr>
        <w:t xml:space="preserve">vadybos sistemų </w:t>
      </w:r>
      <w:r w:rsidRPr="00E54953">
        <w:rPr>
          <w:rFonts w:ascii="Times New Roman" w:hAnsi="Times New Roman" w:cs="Times New Roman"/>
          <w:sz w:val="24"/>
          <w:szCs w:val="24"/>
        </w:rPr>
        <w:t>veiksmingumą</w:t>
      </w:r>
      <w:r w:rsidR="00ED49CA">
        <w:rPr>
          <w:rFonts w:ascii="Times New Roman" w:hAnsi="Times New Roman" w:cs="Times New Roman"/>
          <w:sz w:val="24"/>
          <w:szCs w:val="24"/>
        </w:rPr>
        <w:t>.</w:t>
      </w:r>
      <w:r w:rsidR="00F34B4A" w:rsidRPr="00E54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2172E" w14:textId="3E7DA2A3" w:rsidR="00646A00" w:rsidRPr="00E54953" w:rsidRDefault="00F34B4A" w:rsidP="00EA1E47">
      <w:pPr>
        <w:pStyle w:val="ListParagraph"/>
        <w:numPr>
          <w:ilvl w:val="2"/>
          <w:numId w:val="7"/>
        </w:num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 xml:space="preserve">Esant poreikiui ir galimybėms, </w:t>
      </w:r>
      <w:r w:rsidR="00293F2A" w:rsidRPr="00E54953">
        <w:rPr>
          <w:rFonts w:ascii="Times New Roman" w:hAnsi="Times New Roman" w:cs="Times New Roman"/>
          <w:sz w:val="24"/>
          <w:szCs w:val="24"/>
        </w:rPr>
        <w:t xml:space="preserve">atlikti gaminamos produkcijos gyvavimo ciklo vertinimą, </w:t>
      </w:r>
      <w:r w:rsidR="00BA55C4" w:rsidRPr="00E54953">
        <w:rPr>
          <w:rFonts w:ascii="Times New Roman" w:hAnsi="Times New Roman" w:cs="Times New Roman"/>
          <w:sz w:val="24"/>
          <w:szCs w:val="24"/>
        </w:rPr>
        <w:t>siekiant</w:t>
      </w:r>
      <w:r w:rsidR="00B354A3" w:rsidRPr="00E54953">
        <w:rPr>
          <w:rFonts w:ascii="Times New Roman" w:hAnsi="Times New Roman" w:cs="Times New Roman"/>
          <w:sz w:val="24"/>
          <w:szCs w:val="24"/>
        </w:rPr>
        <w:t xml:space="preserve"> jų sertifikavimo</w:t>
      </w:r>
      <w:r w:rsidR="005432BA" w:rsidRPr="00E54953">
        <w:rPr>
          <w:rFonts w:ascii="Times New Roman" w:hAnsi="Times New Roman" w:cs="Times New Roman"/>
          <w:sz w:val="24"/>
          <w:szCs w:val="24"/>
        </w:rPr>
        <w:t xml:space="preserve"> pagal </w:t>
      </w:r>
      <w:r w:rsidR="00B354A3" w:rsidRPr="00E54953">
        <w:rPr>
          <w:rFonts w:ascii="Times New Roman" w:hAnsi="Times New Roman" w:cs="Times New Roman"/>
          <w:sz w:val="24"/>
          <w:szCs w:val="24"/>
        </w:rPr>
        <w:t xml:space="preserve">tarptautinius produkto </w:t>
      </w:r>
      <w:r w:rsidR="005432BA" w:rsidRPr="00E54953">
        <w:rPr>
          <w:rFonts w:ascii="Times New Roman" w:hAnsi="Times New Roman" w:cs="Times New Roman"/>
          <w:sz w:val="24"/>
          <w:szCs w:val="24"/>
        </w:rPr>
        <w:t>poveikio aplinkai deklaracij</w:t>
      </w:r>
      <w:r w:rsidR="00B354A3" w:rsidRPr="00E54953">
        <w:rPr>
          <w:rFonts w:ascii="Times New Roman" w:hAnsi="Times New Roman" w:cs="Times New Roman"/>
          <w:sz w:val="24"/>
          <w:szCs w:val="24"/>
        </w:rPr>
        <w:t>os standartus</w:t>
      </w:r>
      <w:r w:rsidR="00ED49CA">
        <w:rPr>
          <w:rFonts w:ascii="Times New Roman" w:hAnsi="Times New Roman" w:cs="Times New Roman"/>
          <w:sz w:val="24"/>
          <w:szCs w:val="24"/>
        </w:rPr>
        <w:t>.</w:t>
      </w:r>
    </w:p>
    <w:p w14:paraId="43E0ACD0" w14:textId="30B51880" w:rsidR="00A77570" w:rsidRPr="00EA1E47" w:rsidRDefault="008D49BF" w:rsidP="00EA1E47">
      <w:pPr>
        <w:pStyle w:val="ListParagraph"/>
        <w:numPr>
          <w:ilvl w:val="2"/>
          <w:numId w:val="7"/>
        </w:num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>Užtikrinti</w:t>
      </w:r>
      <w:r w:rsidR="00DF4833" w:rsidRPr="00E54953">
        <w:rPr>
          <w:rFonts w:ascii="Times New Roman" w:hAnsi="Times New Roman" w:cs="Times New Roman"/>
          <w:sz w:val="24"/>
          <w:szCs w:val="24"/>
        </w:rPr>
        <w:t xml:space="preserve">, kad </w:t>
      </w:r>
      <w:r w:rsidRPr="00E54953">
        <w:rPr>
          <w:rFonts w:ascii="Times New Roman" w:hAnsi="Times New Roman" w:cs="Times New Roman"/>
          <w:sz w:val="24"/>
          <w:szCs w:val="24"/>
        </w:rPr>
        <w:t>teisės aktuose nu</w:t>
      </w:r>
      <w:r w:rsidR="0064535B" w:rsidRPr="00E54953">
        <w:rPr>
          <w:rFonts w:ascii="Times New Roman" w:hAnsi="Times New Roman" w:cs="Times New Roman"/>
          <w:sz w:val="24"/>
          <w:szCs w:val="24"/>
        </w:rPr>
        <w:t>staty</w:t>
      </w:r>
      <w:r w:rsidRPr="00E54953">
        <w:rPr>
          <w:rFonts w:ascii="Times New Roman" w:hAnsi="Times New Roman" w:cs="Times New Roman"/>
          <w:sz w:val="24"/>
          <w:szCs w:val="24"/>
        </w:rPr>
        <w:t>t</w:t>
      </w:r>
      <w:r w:rsidR="00471D7B" w:rsidRPr="00E54953">
        <w:rPr>
          <w:rFonts w:ascii="Times New Roman" w:hAnsi="Times New Roman" w:cs="Times New Roman"/>
          <w:sz w:val="24"/>
          <w:szCs w:val="24"/>
        </w:rPr>
        <w:t xml:space="preserve">os </w:t>
      </w:r>
      <w:r w:rsidR="000E4C7C" w:rsidRPr="00E54953">
        <w:rPr>
          <w:rFonts w:ascii="Times New Roman" w:hAnsi="Times New Roman" w:cs="Times New Roman"/>
          <w:sz w:val="24"/>
          <w:szCs w:val="24"/>
        </w:rPr>
        <w:t>vandens</w:t>
      </w:r>
      <w:r w:rsidR="00F56C7D" w:rsidRPr="00E54953">
        <w:rPr>
          <w:rFonts w:ascii="Times New Roman" w:hAnsi="Times New Roman" w:cs="Times New Roman"/>
          <w:sz w:val="24"/>
          <w:szCs w:val="24"/>
        </w:rPr>
        <w:t>,</w:t>
      </w:r>
      <w:r w:rsidR="000E4C7C" w:rsidRPr="00E54953">
        <w:rPr>
          <w:rFonts w:ascii="Times New Roman" w:hAnsi="Times New Roman" w:cs="Times New Roman"/>
          <w:sz w:val="24"/>
          <w:szCs w:val="24"/>
        </w:rPr>
        <w:t xml:space="preserve"> oro kokyb</w:t>
      </w:r>
      <w:r w:rsidRPr="00E54953">
        <w:rPr>
          <w:rFonts w:ascii="Times New Roman" w:hAnsi="Times New Roman" w:cs="Times New Roman"/>
          <w:sz w:val="24"/>
          <w:szCs w:val="24"/>
        </w:rPr>
        <w:t>ės</w:t>
      </w:r>
      <w:r w:rsidR="005600B4" w:rsidRPr="00E54953">
        <w:rPr>
          <w:rFonts w:ascii="Times New Roman" w:hAnsi="Times New Roman" w:cs="Times New Roman"/>
          <w:sz w:val="24"/>
          <w:szCs w:val="24"/>
        </w:rPr>
        <w:t>, dirvožemio ir aplinkos taršos</w:t>
      </w:r>
      <w:r w:rsidR="00F56C7D" w:rsidRPr="00E54953">
        <w:rPr>
          <w:rFonts w:ascii="Times New Roman" w:hAnsi="Times New Roman" w:cs="Times New Roman"/>
          <w:sz w:val="24"/>
          <w:szCs w:val="24"/>
        </w:rPr>
        <w:t xml:space="preserve"> bei triukšmo</w:t>
      </w:r>
      <w:r w:rsidRPr="00E54953">
        <w:rPr>
          <w:rFonts w:ascii="Times New Roman" w:hAnsi="Times New Roman" w:cs="Times New Roman"/>
          <w:sz w:val="24"/>
          <w:szCs w:val="24"/>
        </w:rPr>
        <w:t xml:space="preserve"> </w:t>
      </w:r>
      <w:r w:rsidR="00AE7DE8" w:rsidRPr="00E54953">
        <w:rPr>
          <w:rFonts w:ascii="Times New Roman" w:hAnsi="Times New Roman" w:cs="Times New Roman"/>
          <w:sz w:val="24"/>
          <w:szCs w:val="24"/>
        </w:rPr>
        <w:t>normos</w:t>
      </w:r>
      <w:r w:rsidR="00631B70" w:rsidRPr="00E54953">
        <w:rPr>
          <w:rFonts w:ascii="Times New Roman" w:hAnsi="Times New Roman" w:cs="Times New Roman"/>
          <w:sz w:val="24"/>
          <w:szCs w:val="24"/>
        </w:rPr>
        <w:t xml:space="preserve"> veiklos vykdomo vietose</w:t>
      </w:r>
      <w:r w:rsidR="004B4564" w:rsidRPr="00E54953">
        <w:rPr>
          <w:rFonts w:ascii="Times New Roman" w:hAnsi="Times New Roman" w:cs="Times New Roman"/>
          <w:sz w:val="24"/>
          <w:szCs w:val="24"/>
        </w:rPr>
        <w:t xml:space="preserve"> </w:t>
      </w:r>
      <w:r w:rsidR="0064535B" w:rsidRPr="00E54953">
        <w:rPr>
          <w:rFonts w:ascii="Times New Roman" w:hAnsi="Times New Roman" w:cs="Times New Roman"/>
          <w:sz w:val="24"/>
          <w:szCs w:val="24"/>
        </w:rPr>
        <w:t>ne</w:t>
      </w:r>
      <w:r w:rsidR="004B4564" w:rsidRPr="00E54953">
        <w:rPr>
          <w:rFonts w:ascii="Times New Roman" w:hAnsi="Times New Roman" w:cs="Times New Roman"/>
          <w:sz w:val="24"/>
          <w:szCs w:val="24"/>
        </w:rPr>
        <w:t xml:space="preserve">būtų </w:t>
      </w:r>
      <w:r w:rsidR="00600327" w:rsidRPr="00E54953">
        <w:rPr>
          <w:rFonts w:ascii="Times New Roman" w:hAnsi="Times New Roman" w:cs="Times New Roman"/>
          <w:sz w:val="24"/>
          <w:szCs w:val="24"/>
        </w:rPr>
        <w:t xml:space="preserve">viršytos ir siekti kuo labiau jas sumažinti. </w:t>
      </w:r>
      <w:r w:rsidR="00713A86" w:rsidRPr="00E54953">
        <w:rPr>
          <w:rFonts w:ascii="Times New Roman" w:hAnsi="Times New Roman" w:cs="Times New Roman"/>
          <w:sz w:val="24"/>
          <w:szCs w:val="24"/>
        </w:rPr>
        <w:t>Šiuo tikslu</w:t>
      </w:r>
      <w:r w:rsidR="00DB22DA" w:rsidRPr="00E54953">
        <w:rPr>
          <w:rFonts w:ascii="Times New Roman" w:hAnsi="Times New Roman" w:cs="Times New Roman"/>
          <w:sz w:val="24"/>
          <w:szCs w:val="24"/>
        </w:rPr>
        <w:t xml:space="preserve"> įgyvendi</w:t>
      </w:r>
      <w:r w:rsidR="00FD5AEE" w:rsidRPr="00E54953">
        <w:rPr>
          <w:rFonts w:ascii="Times New Roman" w:hAnsi="Times New Roman" w:cs="Times New Roman"/>
          <w:sz w:val="24"/>
          <w:szCs w:val="24"/>
        </w:rPr>
        <w:t>nti</w:t>
      </w:r>
      <w:r w:rsidR="00DB22DA" w:rsidRPr="00E54953">
        <w:rPr>
          <w:rFonts w:ascii="Times New Roman" w:hAnsi="Times New Roman" w:cs="Times New Roman"/>
          <w:sz w:val="24"/>
          <w:szCs w:val="24"/>
        </w:rPr>
        <w:t xml:space="preserve"> visas </w:t>
      </w:r>
      <w:r w:rsidR="00AC1CE0" w:rsidRPr="00E54953">
        <w:rPr>
          <w:rFonts w:ascii="Times New Roman" w:hAnsi="Times New Roman" w:cs="Times New Roman"/>
          <w:sz w:val="24"/>
          <w:szCs w:val="24"/>
        </w:rPr>
        <w:t xml:space="preserve">reikiamas </w:t>
      </w:r>
      <w:r w:rsidR="00C64729" w:rsidRPr="00E54953">
        <w:rPr>
          <w:rFonts w:ascii="Times New Roman" w:hAnsi="Times New Roman" w:cs="Times New Roman"/>
          <w:sz w:val="24"/>
          <w:szCs w:val="24"/>
        </w:rPr>
        <w:t>prevencines priemones</w:t>
      </w:r>
      <w:r w:rsidR="00713A86" w:rsidRPr="00E54953">
        <w:rPr>
          <w:rFonts w:ascii="Times New Roman" w:hAnsi="Times New Roman" w:cs="Times New Roman"/>
          <w:sz w:val="24"/>
          <w:szCs w:val="24"/>
        </w:rPr>
        <w:t xml:space="preserve"> ir </w:t>
      </w:r>
      <w:r w:rsidR="00AF67BD" w:rsidRPr="00E54953">
        <w:rPr>
          <w:rFonts w:ascii="Times New Roman" w:hAnsi="Times New Roman" w:cs="Times New Roman"/>
          <w:sz w:val="24"/>
          <w:szCs w:val="24"/>
        </w:rPr>
        <w:t>dieg</w:t>
      </w:r>
      <w:r w:rsidR="00FD5AEE" w:rsidRPr="00E54953">
        <w:rPr>
          <w:rFonts w:ascii="Times New Roman" w:hAnsi="Times New Roman" w:cs="Times New Roman"/>
          <w:sz w:val="24"/>
          <w:szCs w:val="24"/>
        </w:rPr>
        <w:t>ti</w:t>
      </w:r>
      <w:r w:rsidR="00305207" w:rsidRPr="00E54953">
        <w:rPr>
          <w:rFonts w:ascii="Times New Roman" w:hAnsi="Times New Roman" w:cs="Times New Roman"/>
          <w:sz w:val="24"/>
          <w:szCs w:val="24"/>
        </w:rPr>
        <w:t xml:space="preserve"> bei naudoti</w:t>
      </w:r>
      <w:r w:rsidR="00AF67BD" w:rsidRPr="00E54953">
        <w:rPr>
          <w:rFonts w:ascii="Times New Roman" w:hAnsi="Times New Roman" w:cs="Times New Roman"/>
          <w:sz w:val="24"/>
          <w:szCs w:val="24"/>
        </w:rPr>
        <w:t xml:space="preserve"> pažangias </w:t>
      </w:r>
      <w:r w:rsidR="007773E4" w:rsidRPr="00E54953">
        <w:rPr>
          <w:rFonts w:ascii="Times New Roman" w:hAnsi="Times New Roman" w:cs="Times New Roman"/>
          <w:sz w:val="24"/>
          <w:szCs w:val="24"/>
        </w:rPr>
        <w:t>technologijas</w:t>
      </w:r>
      <w:r w:rsidR="00ED49CA">
        <w:rPr>
          <w:rFonts w:ascii="Times New Roman" w:hAnsi="Times New Roman" w:cs="Times New Roman"/>
          <w:sz w:val="24"/>
          <w:szCs w:val="24"/>
        </w:rPr>
        <w:t>.</w:t>
      </w:r>
    </w:p>
    <w:p w14:paraId="555EBA7B" w14:textId="0BE0C8CE" w:rsidR="00DB22DA" w:rsidRPr="00E54953" w:rsidRDefault="00273088" w:rsidP="00EA1E47">
      <w:pPr>
        <w:pStyle w:val="ListParagraph"/>
        <w:numPr>
          <w:ilvl w:val="2"/>
          <w:numId w:val="7"/>
        </w:num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>Pripažįstant</w:t>
      </w:r>
      <w:r w:rsidR="00A63569" w:rsidRPr="00E54953">
        <w:rPr>
          <w:rFonts w:ascii="Times New Roman" w:hAnsi="Times New Roman" w:cs="Times New Roman"/>
          <w:sz w:val="24"/>
          <w:szCs w:val="24"/>
        </w:rPr>
        <w:t xml:space="preserve"> klimato kaitos problemą</w:t>
      </w:r>
      <w:r w:rsidRPr="00E54953">
        <w:rPr>
          <w:rFonts w:ascii="Times New Roman" w:hAnsi="Times New Roman" w:cs="Times New Roman"/>
          <w:sz w:val="24"/>
          <w:szCs w:val="24"/>
        </w:rPr>
        <w:t xml:space="preserve">, visose veiklose </w:t>
      </w:r>
      <w:r w:rsidR="00A63569" w:rsidRPr="00E54953">
        <w:rPr>
          <w:rFonts w:ascii="Times New Roman" w:hAnsi="Times New Roman" w:cs="Times New Roman"/>
          <w:sz w:val="24"/>
          <w:szCs w:val="24"/>
        </w:rPr>
        <w:t xml:space="preserve">skatinti </w:t>
      </w:r>
      <w:r w:rsidR="001C4DA9" w:rsidRPr="00E54953">
        <w:rPr>
          <w:rFonts w:ascii="Times New Roman" w:hAnsi="Times New Roman" w:cs="Times New Roman"/>
          <w:sz w:val="24"/>
          <w:szCs w:val="24"/>
        </w:rPr>
        <w:t>atsinaujinančios energijos sprendimų diegimą</w:t>
      </w:r>
      <w:r w:rsidR="007773E4" w:rsidRPr="00E54953">
        <w:rPr>
          <w:rFonts w:ascii="Times New Roman" w:hAnsi="Times New Roman" w:cs="Times New Roman"/>
          <w:sz w:val="24"/>
          <w:szCs w:val="24"/>
        </w:rPr>
        <w:t xml:space="preserve">, </w:t>
      </w:r>
      <w:r w:rsidR="00A30745" w:rsidRPr="00E54953">
        <w:rPr>
          <w:rFonts w:ascii="Times New Roman" w:hAnsi="Times New Roman" w:cs="Times New Roman"/>
          <w:sz w:val="24"/>
          <w:szCs w:val="24"/>
        </w:rPr>
        <w:t xml:space="preserve">„žalios“ </w:t>
      </w:r>
      <w:r w:rsidR="007773E4" w:rsidRPr="00E54953">
        <w:rPr>
          <w:rFonts w:ascii="Times New Roman" w:hAnsi="Times New Roman" w:cs="Times New Roman"/>
          <w:sz w:val="24"/>
          <w:szCs w:val="24"/>
        </w:rPr>
        <w:t>energijos naudojimą</w:t>
      </w:r>
      <w:r w:rsidR="001C4DA9" w:rsidRPr="00E54953">
        <w:rPr>
          <w:rFonts w:ascii="Times New Roman" w:hAnsi="Times New Roman" w:cs="Times New Roman"/>
          <w:sz w:val="24"/>
          <w:szCs w:val="24"/>
        </w:rPr>
        <w:t xml:space="preserve">. </w:t>
      </w:r>
      <w:r w:rsidR="00B539CF" w:rsidRPr="00E54953">
        <w:rPr>
          <w:rFonts w:ascii="Times New Roman" w:hAnsi="Times New Roman" w:cs="Times New Roman"/>
          <w:sz w:val="24"/>
          <w:szCs w:val="24"/>
        </w:rPr>
        <w:t>P</w:t>
      </w:r>
      <w:r w:rsidR="0064168D" w:rsidRPr="00E54953">
        <w:rPr>
          <w:rFonts w:ascii="Times New Roman" w:hAnsi="Times New Roman" w:cs="Times New Roman"/>
          <w:sz w:val="24"/>
          <w:szCs w:val="24"/>
        </w:rPr>
        <w:t xml:space="preserve">irmenybė </w:t>
      </w:r>
      <w:r w:rsidR="00B539CF" w:rsidRPr="00E54953">
        <w:rPr>
          <w:rFonts w:ascii="Times New Roman" w:hAnsi="Times New Roman" w:cs="Times New Roman"/>
          <w:sz w:val="24"/>
          <w:szCs w:val="24"/>
        </w:rPr>
        <w:t>teikiama</w:t>
      </w:r>
      <w:r w:rsidR="0064168D" w:rsidRPr="00E54953">
        <w:rPr>
          <w:rFonts w:ascii="Times New Roman" w:hAnsi="Times New Roman" w:cs="Times New Roman"/>
          <w:sz w:val="24"/>
          <w:szCs w:val="24"/>
        </w:rPr>
        <w:t xml:space="preserve"> energijos vartojimo efektyvum</w:t>
      </w:r>
      <w:r w:rsidR="008B4E68" w:rsidRPr="00E54953">
        <w:rPr>
          <w:rFonts w:ascii="Times New Roman" w:hAnsi="Times New Roman" w:cs="Times New Roman"/>
          <w:sz w:val="24"/>
          <w:szCs w:val="24"/>
        </w:rPr>
        <w:t xml:space="preserve">o </w:t>
      </w:r>
      <w:r w:rsidR="00BC3F17" w:rsidRPr="00E54953">
        <w:rPr>
          <w:rFonts w:ascii="Times New Roman" w:hAnsi="Times New Roman" w:cs="Times New Roman"/>
          <w:sz w:val="24"/>
          <w:szCs w:val="24"/>
        </w:rPr>
        <w:t>bei</w:t>
      </w:r>
      <w:r w:rsidR="008B4E68" w:rsidRPr="00E54953">
        <w:rPr>
          <w:rFonts w:ascii="Times New Roman" w:hAnsi="Times New Roman" w:cs="Times New Roman"/>
          <w:sz w:val="24"/>
          <w:szCs w:val="24"/>
        </w:rPr>
        <w:t xml:space="preserve"> kit</w:t>
      </w:r>
      <w:r w:rsidR="00BC3F17" w:rsidRPr="00E54953">
        <w:rPr>
          <w:rFonts w:ascii="Times New Roman" w:hAnsi="Times New Roman" w:cs="Times New Roman"/>
          <w:sz w:val="24"/>
          <w:szCs w:val="24"/>
        </w:rPr>
        <w:t>oms</w:t>
      </w:r>
      <w:r w:rsidR="008B4E68" w:rsidRPr="00E54953">
        <w:rPr>
          <w:rFonts w:ascii="Times New Roman" w:hAnsi="Times New Roman" w:cs="Times New Roman"/>
          <w:sz w:val="24"/>
          <w:szCs w:val="24"/>
        </w:rPr>
        <w:t xml:space="preserve"> išteklių tausojimą skatinančioms priemonėms</w:t>
      </w:r>
      <w:r w:rsidR="00ED49CA">
        <w:rPr>
          <w:rFonts w:ascii="Times New Roman" w:hAnsi="Times New Roman" w:cs="Times New Roman"/>
          <w:sz w:val="24"/>
          <w:szCs w:val="24"/>
        </w:rPr>
        <w:t>.</w:t>
      </w:r>
    </w:p>
    <w:p w14:paraId="0A9A8D07" w14:textId="6F98ADEC" w:rsidR="00A32205" w:rsidRPr="00E54953" w:rsidRDefault="00A30745" w:rsidP="00EA1E47">
      <w:pPr>
        <w:pStyle w:val="ListParagraph"/>
        <w:numPr>
          <w:ilvl w:val="2"/>
          <w:numId w:val="7"/>
        </w:num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>Aktyviai</w:t>
      </w:r>
      <w:r w:rsidR="00A32205" w:rsidRPr="00E54953">
        <w:rPr>
          <w:rFonts w:ascii="Times New Roman" w:hAnsi="Times New Roman" w:cs="Times New Roman"/>
          <w:sz w:val="24"/>
          <w:szCs w:val="24"/>
        </w:rPr>
        <w:t xml:space="preserve"> bendradarbiauti su </w:t>
      </w:r>
      <w:r w:rsidR="00CC5BCB" w:rsidRPr="00E54953">
        <w:rPr>
          <w:rFonts w:ascii="Times New Roman" w:hAnsi="Times New Roman" w:cs="Times New Roman"/>
          <w:sz w:val="24"/>
          <w:szCs w:val="24"/>
        </w:rPr>
        <w:t>valstyb</w:t>
      </w:r>
      <w:r w:rsidR="00F910BC" w:rsidRPr="00E54953">
        <w:rPr>
          <w:rFonts w:ascii="Times New Roman" w:hAnsi="Times New Roman" w:cs="Times New Roman"/>
          <w:sz w:val="24"/>
          <w:szCs w:val="24"/>
        </w:rPr>
        <w:t>in</w:t>
      </w:r>
      <w:r w:rsidRPr="00E54953">
        <w:rPr>
          <w:rFonts w:ascii="Times New Roman" w:hAnsi="Times New Roman" w:cs="Times New Roman"/>
          <w:sz w:val="24"/>
          <w:szCs w:val="24"/>
        </w:rPr>
        <w:t>ėmis</w:t>
      </w:r>
      <w:r w:rsidR="00CC5BCB" w:rsidRPr="00E54953">
        <w:rPr>
          <w:rFonts w:ascii="Times New Roman" w:hAnsi="Times New Roman" w:cs="Times New Roman"/>
          <w:sz w:val="24"/>
          <w:szCs w:val="24"/>
        </w:rPr>
        <w:t xml:space="preserve"> </w:t>
      </w:r>
      <w:r w:rsidR="00A32205" w:rsidRPr="00E54953">
        <w:rPr>
          <w:rFonts w:ascii="Times New Roman" w:hAnsi="Times New Roman" w:cs="Times New Roman"/>
          <w:sz w:val="24"/>
          <w:szCs w:val="24"/>
        </w:rPr>
        <w:t xml:space="preserve">aplinkosaugos institucijomis, nevyriausybinėmis organizacijomis ir vietos bendruomenėmis, kad būtų nustatytos ir </w:t>
      </w:r>
      <w:r w:rsidR="00F910BC" w:rsidRPr="00E54953">
        <w:rPr>
          <w:rFonts w:ascii="Times New Roman" w:hAnsi="Times New Roman" w:cs="Times New Roman"/>
          <w:sz w:val="24"/>
          <w:szCs w:val="24"/>
        </w:rPr>
        <w:t xml:space="preserve">tinkamai </w:t>
      </w:r>
      <w:r w:rsidR="00A32205" w:rsidRPr="00E54953">
        <w:rPr>
          <w:rFonts w:ascii="Times New Roman" w:hAnsi="Times New Roman" w:cs="Times New Roman"/>
          <w:sz w:val="24"/>
          <w:szCs w:val="24"/>
        </w:rPr>
        <w:t>įgyvendintos reikalingos aplinkosaugos priemonės</w:t>
      </w:r>
      <w:r w:rsidR="00ED49CA">
        <w:rPr>
          <w:rFonts w:ascii="Times New Roman" w:hAnsi="Times New Roman" w:cs="Times New Roman"/>
          <w:sz w:val="24"/>
          <w:szCs w:val="24"/>
        </w:rPr>
        <w:t>.</w:t>
      </w:r>
    </w:p>
    <w:p w14:paraId="10CEDDFA" w14:textId="12D8EA8F" w:rsidR="00E528AF" w:rsidRPr="00E54953" w:rsidRDefault="00276933" w:rsidP="00EA1E47">
      <w:pPr>
        <w:pStyle w:val="ListParagraph"/>
        <w:numPr>
          <w:ilvl w:val="2"/>
          <w:numId w:val="7"/>
        </w:num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 xml:space="preserve">Ugdyti </w:t>
      </w:r>
      <w:r w:rsidR="00322380" w:rsidRPr="00E54953">
        <w:rPr>
          <w:rFonts w:ascii="Times New Roman" w:hAnsi="Times New Roman" w:cs="Times New Roman"/>
          <w:sz w:val="24"/>
          <w:szCs w:val="24"/>
        </w:rPr>
        <w:t>darbuotojų</w:t>
      </w:r>
      <w:r w:rsidR="004722A6" w:rsidRPr="00E54953">
        <w:rPr>
          <w:rFonts w:ascii="Times New Roman" w:hAnsi="Times New Roman" w:cs="Times New Roman"/>
          <w:sz w:val="24"/>
          <w:szCs w:val="24"/>
        </w:rPr>
        <w:t xml:space="preserve"> </w:t>
      </w:r>
      <w:r w:rsidR="00322380" w:rsidRPr="00E54953">
        <w:rPr>
          <w:rFonts w:ascii="Times New Roman" w:hAnsi="Times New Roman" w:cs="Times New Roman"/>
          <w:sz w:val="24"/>
          <w:szCs w:val="24"/>
        </w:rPr>
        <w:t>kompetencijas, tausojantį ir atsakingą požiūrį į aplinkos apsaugą</w:t>
      </w:r>
      <w:r w:rsidR="001E43C1" w:rsidRPr="00E54953">
        <w:rPr>
          <w:rFonts w:ascii="Times New Roman" w:hAnsi="Times New Roman" w:cs="Times New Roman"/>
          <w:sz w:val="24"/>
          <w:szCs w:val="24"/>
        </w:rPr>
        <w:t xml:space="preserve">. </w:t>
      </w:r>
      <w:r w:rsidR="00E528AF" w:rsidRPr="00E54953">
        <w:rPr>
          <w:rFonts w:ascii="Times New Roman" w:hAnsi="Times New Roman" w:cs="Times New Roman"/>
          <w:sz w:val="24"/>
          <w:szCs w:val="24"/>
        </w:rPr>
        <w:t>Naujų rizikų identifikavimas, techninių naujovių taikymo galimyb</w:t>
      </w:r>
      <w:r w:rsidR="00A04B62" w:rsidRPr="00E54953">
        <w:rPr>
          <w:rFonts w:ascii="Times New Roman" w:hAnsi="Times New Roman" w:cs="Times New Roman"/>
          <w:sz w:val="24"/>
          <w:szCs w:val="24"/>
        </w:rPr>
        <w:t xml:space="preserve">ių įvertinimas bei </w:t>
      </w:r>
      <w:r w:rsidR="00E528AF" w:rsidRPr="00E54953">
        <w:rPr>
          <w:rFonts w:ascii="Times New Roman" w:hAnsi="Times New Roman" w:cs="Times New Roman"/>
          <w:sz w:val="24"/>
          <w:szCs w:val="24"/>
        </w:rPr>
        <w:t>aplinkosaugos incidentų analizė yra pagrindas mokymuisi ir teigiamų pokyčių inicijavimui</w:t>
      </w:r>
      <w:r w:rsidR="00ED49CA">
        <w:rPr>
          <w:rFonts w:ascii="Times New Roman" w:hAnsi="Times New Roman" w:cs="Times New Roman"/>
          <w:sz w:val="24"/>
          <w:szCs w:val="24"/>
        </w:rPr>
        <w:t>.</w:t>
      </w:r>
    </w:p>
    <w:p w14:paraId="727E7125" w14:textId="73E3D68A" w:rsidR="004F6DAA" w:rsidRDefault="00B74830" w:rsidP="00EA1E47">
      <w:pPr>
        <w:pStyle w:val="ListParagraph"/>
        <w:numPr>
          <w:ilvl w:val="2"/>
          <w:numId w:val="7"/>
        </w:num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>Užtikrinti, kad darbuotojai būtų susipažinę su šia politika, o taip pat įvairiomis priemonėmis skatinti atsakingą darbuotojų elgesį bei įsitraukimą į aplinkosaugos veik</w:t>
      </w:r>
      <w:r w:rsidR="009F5DF5" w:rsidRPr="00E54953">
        <w:rPr>
          <w:rFonts w:ascii="Times New Roman" w:hAnsi="Times New Roman" w:cs="Times New Roman"/>
          <w:sz w:val="24"/>
          <w:szCs w:val="24"/>
        </w:rPr>
        <w:t>las.</w:t>
      </w:r>
    </w:p>
    <w:p w14:paraId="54410E49" w14:textId="77777777" w:rsidR="00EA1E47" w:rsidRPr="00E54953" w:rsidRDefault="00EA1E47" w:rsidP="00EA1E47">
      <w:pPr>
        <w:pStyle w:val="ListParagraph"/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DAA52FB" w14:textId="0E3E0EB2" w:rsidR="00E54953" w:rsidRDefault="00AE25B8" w:rsidP="00E54953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953">
        <w:rPr>
          <w:rFonts w:ascii="Times New Roman" w:hAnsi="Times New Roman" w:cs="Times New Roman"/>
          <w:b/>
          <w:bCs/>
          <w:sz w:val="24"/>
          <w:szCs w:val="24"/>
        </w:rPr>
        <w:t>Į</w:t>
      </w:r>
      <w:r w:rsidR="000711DB" w:rsidRPr="00E54953">
        <w:rPr>
          <w:rFonts w:ascii="Times New Roman" w:hAnsi="Times New Roman" w:cs="Times New Roman"/>
          <w:b/>
          <w:bCs/>
          <w:sz w:val="24"/>
          <w:szCs w:val="24"/>
        </w:rPr>
        <w:t xml:space="preserve">gyvendinimas, priežiūra ir kontrolė </w:t>
      </w:r>
    </w:p>
    <w:p w14:paraId="2FD48955" w14:textId="77777777" w:rsidR="00EA1E47" w:rsidRDefault="00EA1E47" w:rsidP="00EA1E47">
      <w:pPr>
        <w:pStyle w:val="ListParagraph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5F2B7" w14:textId="7FAA8933" w:rsidR="00900BB6" w:rsidRPr="00E54953" w:rsidRDefault="00E03878" w:rsidP="00EA1E47">
      <w:pPr>
        <w:pStyle w:val="ListParagraph"/>
        <w:numPr>
          <w:ilvl w:val="2"/>
          <w:numId w:val="7"/>
        </w:num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 xml:space="preserve">Už šios politikos įgyvendinimą yra atsakingi </w:t>
      </w:r>
      <w:r w:rsidR="00EA1E47">
        <w:rPr>
          <w:rFonts w:ascii="Times New Roman" w:hAnsi="Times New Roman" w:cs="Times New Roman"/>
          <w:sz w:val="24"/>
          <w:szCs w:val="24"/>
        </w:rPr>
        <w:t>Koncerno ir Bendrovių</w:t>
      </w:r>
      <w:r w:rsidRPr="00E54953">
        <w:rPr>
          <w:rFonts w:ascii="Times New Roman" w:hAnsi="Times New Roman" w:cs="Times New Roman"/>
          <w:sz w:val="24"/>
          <w:szCs w:val="24"/>
        </w:rPr>
        <w:t xml:space="preserve"> vadovai </w:t>
      </w:r>
      <w:r w:rsidR="00EA1E47">
        <w:rPr>
          <w:rFonts w:ascii="Times New Roman" w:hAnsi="Times New Roman" w:cs="Times New Roman"/>
          <w:sz w:val="24"/>
          <w:szCs w:val="24"/>
        </w:rPr>
        <w:t>bei</w:t>
      </w:r>
      <w:r w:rsidRPr="00E54953">
        <w:rPr>
          <w:rFonts w:ascii="Times New Roman" w:hAnsi="Times New Roman" w:cs="Times New Roman"/>
          <w:sz w:val="24"/>
          <w:szCs w:val="24"/>
        </w:rPr>
        <w:t xml:space="preserve"> aplinkosaugos srityje dirbantys ar </w:t>
      </w:r>
      <w:r w:rsidR="003F6C01" w:rsidRPr="00E54953">
        <w:rPr>
          <w:rFonts w:ascii="Times New Roman" w:hAnsi="Times New Roman" w:cs="Times New Roman"/>
          <w:sz w:val="24"/>
          <w:szCs w:val="24"/>
        </w:rPr>
        <w:t xml:space="preserve">kiti šiai sričiai </w:t>
      </w:r>
      <w:r w:rsidR="008A681F" w:rsidRPr="00E54953">
        <w:rPr>
          <w:rFonts w:ascii="Times New Roman" w:hAnsi="Times New Roman" w:cs="Times New Roman"/>
          <w:sz w:val="24"/>
          <w:szCs w:val="24"/>
        </w:rPr>
        <w:t xml:space="preserve">deleguoti </w:t>
      </w:r>
      <w:r w:rsidRPr="00E54953">
        <w:rPr>
          <w:rFonts w:ascii="Times New Roman" w:hAnsi="Times New Roman" w:cs="Times New Roman"/>
          <w:sz w:val="24"/>
          <w:szCs w:val="24"/>
        </w:rPr>
        <w:t>darbuotojai.</w:t>
      </w:r>
    </w:p>
    <w:p w14:paraId="2A223744" w14:textId="4417B658" w:rsidR="00673EB6" w:rsidRPr="00E54953" w:rsidRDefault="00673EB6" w:rsidP="00EA1E47">
      <w:pPr>
        <w:pStyle w:val="ListParagraph"/>
        <w:numPr>
          <w:ilvl w:val="2"/>
          <w:numId w:val="7"/>
        </w:num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 xml:space="preserve">Apie bet kokį galimą ar faktinį šios aplinkosaugos politikos nuostatų pažeidimą galima pranešti </w:t>
      </w:r>
      <w:r w:rsidR="00EA1E47">
        <w:rPr>
          <w:rFonts w:ascii="Times New Roman" w:hAnsi="Times New Roman" w:cs="Times New Roman"/>
          <w:sz w:val="24"/>
          <w:szCs w:val="24"/>
        </w:rPr>
        <w:t>Koncerno</w:t>
      </w:r>
      <w:r w:rsidRPr="00E54953">
        <w:rPr>
          <w:rFonts w:ascii="Times New Roman" w:hAnsi="Times New Roman" w:cs="Times New Roman"/>
          <w:sz w:val="24"/>
          <w:szCs w:val="24"/>
        </w:rPr>
        <w:t xml:space="preserve"> pasitikėjimo linijos kanalu</w:t>
      </w:r>
      <w:r w:rsidR="000512E7" w:rsidRPr="00E5495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0512E7" w:rsidRPr="00EA1E47">
          <w:rPr>
            <w:rFonts w:ascii="Times New Roman" w:hAnsi="Times New Roman" w:cs="Times New Roman"/>
            <w:color w:val="4472C4" w:themeColor="accent1"/>
            <w:sz w:val="24"/>
            <w:szCs w:val="24"/>
            <w:u w:val="single"/>
          </w:rPr>
          <w:t>https://www.achemosgrupe.lt/pasitikejimo-linija/</w:t>
        </w:r>
      </w:hyperlink>
      <w:r w:rsidRPr="00EA1E47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.</w:t>
      </w:r>
      <w:r w:rsidRPr="00E54953">
        <w:rPr>
          <w:rFonts w:ascii="Times New Roman" w:hAnsi="Times New Roman" w:cs="Times New Roman"/>
          <w:sz w:val="24"/>
          <w:szCs w:val="24"/>
        </w:rPr>
        <w:t xml:space="preserve"> Teikti anoniminius ir neanoniminius pranešimus šiuo kanalu turi galimybę darbuotojai, verslo partneriai, </w:t>
      </w:r>
      <w:r w:rsidR="00E25E0D" w:rsidRPr="00E54953">
        <w:rPr>
          <w:rFonts w:ascii="Times New Roman" w:hAnsi="Times New Roman" w:cs="Times New Roman"/>
          <w:sz w:val="24"/>
          <w:szCs w:val="24"/>
        </w:rPr>
        <w:t xml:space="preserve">klientai, </w:t>
      </w:r>
      <w:r w:rsidRPr="00E54953">
        <w:rPr>
          <w:rFonts w:ascii="Times New Roman" w:hAnsi="Times New Roman" w:cs="Times New Roman"/>
          <w:sz w:val="24"/>
          <w:szCs w:val="24"/>
        </w:rPr>
        <w:t>tiekėjai, jų darbuotojai, bendruomenių atstovai ir kitos suinteresuotosios šalys.</w:t>
      </w:r>
    </w:p>
    <w:p w14:paraId="7B55E778" w14:textId="709943B3" w:rsidR="008C3B5C" w:rsidRPr="00E54953" w:rsidRDefault="000512E7" w:rsidP="00EA1E47">
      <w:pPr>
        <w:pStyle w:val="ListParagraph"/>
        <w:numPr>
          <w:ilvl w:val="2"/>
          <w:numId w:val="7"/>
        </w:numPr>
        <w:tabs>
          <w:tab w:val="left" w:pos="426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54953">
        <w:rPr>
          <w:rFonts w:ascii="Times New Roman" w:hAnsi="Times New Roman" w:cs="Times New Roman"/>
          <w:sz w:val="24"/>
          <w:szCs w:val="24"/>
        </w:rPr>
        <w:t xml:space="preserve">Koncernas </w:t>
      </w:r>
      <w:r w:rsidR="00673EB6" w:rsidRPr="00E54953">
        <w:rPr>
          <w:rFonts w:ascii="Times New Roman" w:hAnsi="Times New Roman" w:cs="Times New Roman"/>
          <w:sz w:val="24"/>
          <w:szCs w:val="24"/>
        </w:rPr>
        <w:t xml:space="preserve">periodiškai peržiūri vykdomą </w:t>
      </w:r>
      <w:r w:rsidR="006401F4" w:rsidRPr="00E54953">
        <w:rPr>
          <w:rFonts w:ascii="Times New Roman" w:hAnsi="Times New Roman" w:cs="Times New Roman"/>
          <w:sz w:val="24"/>
          <w:szCs w:val="24"/>
        </w:rPr>
        <w:t>aplinkosaugos</w:t>
      </w:r>
      <w:r w:rsidR="00673EB6" w:rsidRPr="00E54953">
        <w:rPr>
          <w:rFonts w:ascii="Times New Roman" w:hAnsi="Times New Roman" w:cs="Times New Roman"/>
          <w:sz w:val="24"/>
          <w:szCs w:val="24"/>
        </w:rPr>
        <w:t xml:space="preserve"> politiką, vadovaujasi jos nuostatomis ir </w:t>
      </w:r>
      <w:r w:rsidR="00EA1E47">
        <w:rPr>
          <w:rFonts w:ascii="Times New Roman" w:hAnsi="Times New Roman" w:cs="Times New Roman"/>
          <w:sz w:val="24"/>
          <w:szCs w:val="24"/>
        </w:rPr>
        <w:t>Bendrovėms</w:t>
      </w:r>
      <w:r w:rsidR="00FB4267" w:rsidRPr="00E54953">
        <w:rPr>
          <w:rFonts w:ascii="Times New Roman" w:hAnsi="Times New Roman" w:cs="Times New Roman"/>
          <w:sz w:val="24"/>
          <w:szCs w:val="24"/>
        </w:rPr>
        <w:t xml:space="preserve"> </w:t>
      </w:r>
      <w:r w:rsidR="00673EB6" w:rsidRPr="00E54953">
        <w:rPr>
          <w:rFonts w:ascii="Times New Roman" w:hAnsi="Times New Roman" w:cs="Times New Roman"/>
          <w:sz w:val="24"/>
          <w:szCs w:val="24"/>
        </w:rPr>
        <w:t xml:space="preserve">nustato konkrečius </w:t>
      </w:r>
      <w:r w:rsidR="00FB4267" w:rsidRPr="00E54953">
        <w:rPr>
          <w:rFonts w:ascii="Times New Roman" w:hAnsi="Times New Roman" w:cs="Times New Roman"/>
          <w:sz w:val="24"/>
          <w:szCs w:val="24"/>
        </w:rPr>
        <w:t xml:space="preserve">aplinkosaugos </w:t>
      </w:r>
      <w:r w:rsidR="00673EB6" w:rsidRPr="00E54953">
        <w:rPr>
          <w:rFonts w:ascii="Times New Roman" w:hAnsi="Times New Roman" w:cs="Times New Roman"/>
          <w:sz w:val="24"/>
          <w:szCs w:val="24"/>
        </w:rPr>
        <w:t>tikslus bei uždavinius.</w:t>
      </w:r>
    </w:p>
    <w:p w14:paraId="11F80450" w14:textId="77777777" w:rsidR="008A681F" w:rsidRPr="00E54953" w:rsidRDefault="008A681F" w:rsidP="00FD2F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681F" w:rsidRPr="00E54953" w:rsidSect="00E54953">
      <w:pgSz w:w="11906" w:h="16838"/>
      <w:pgMar w:top="1134" w:right="851" w:bottom="1134" w:left="1418" w:header="567" w:footer="567" w:gutter="0"/>
      <w:cols w:space="12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5072D"/>
    <w:multiLevelType w:val="hybridMultilevel"/>
    <w:tmpl w:val="A4A609D4"/>
    <w:lvl w:ilvl="0" w:tplc="34806E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6CFD"/>
    <w:multiLevelType w:val="hybridMultilevel"/>
    <w:tmpl w:val="8ED639FC"/>
    <w:lvl w:ilvl="0" w:tplc="7902C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B5C01"/>
    <w:multiLevelType w:val="hybridMultilevel"/>
    <w:tmpl w:val="2C622BFA"/>
    <w:lvl w:ilvl="0" w:tplc="C0200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A5C51"/>
    <w:multiLevelType w:val="hybridMultilevel"/>
    <w:tmpl w:val="38EC0E18"/>
    <w:lvl w:ilvl="0" w:tplc="8570B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801E5"/>
    <w:multiLevelType w:val="hybridMultilevel"/>
    <w:tmpl w:val="93C6A670"/>
    <w:lvl w:ilvl="0" w:tplc="9CA01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851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4B21D9"/>
    <w:multiLevelType w:val="hybridMultilevel"/>
    <w:tmpl w:val="6C36D19A"/>
    <w:lvl w:ilvl="0" w:tplc="C0200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00488">
    <w:abstractNumId w:val="4"/>
  </w:num>
  <w:num w:numId="2" w16cid:durableId="1212570899">
    <w:abstractNumId w:val="2"/>
  </w:num>
  <w:num w:numId="3" w16cid:durableId="621957641">
    <w:abstractNumId w:val="6"/>
  </w:num>
  <w:num w:numId="4" w16cid:durableId="507908541">
    <w:abstractNumId w:val="1"/>
  </w:num>
  <w:num w:numId="5" w16cid:durableId="332343470">
    <w:abstractNumId w:val="3"/>
  </w:num>
  <w:num w:numId="6" w16cid:durableId="1287541986">
    <w:abstractNumId w:val="0"/>
  </w:num>
  <w:num w:numId="7" w16cid:durableId="1835805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EA"/>
    <w:rsid w:val="00002B84"/>
    <w:rsid w:val="000053E4"/>
    <w:rsid w:val="000105E0"/>
    <w:rsid w:val="000139CC"/>
    <w:rsid w:val="00014295"/>
    <w:rsid w:val="00022C80"/>
    <w:rsid w:val="00023B3E"/>
    <w:rsid w:val="00032347"/>
    <w:rsid w:val="00041210"/>
    <w:rsid w:val="00041B64"/>
    <w:rsid w:val="0004532E"/>
    <w:rsid w:val="000460F7"/>
    <w:rsid w:val="000512E7"/>
    <w:rsid w:val="00053492"/>
    <w:rsid w:val="0005663F"/>
    <w:rsid w:val="000711DB"/>
    <w:rsid w:val="00082B64"/>
    <w:rsid w:val="000937AE"/>
    <w:rsid w:val="000B4EBC"/>
    <w:rsid w:val="000B66FE"/>
    <w:rsid w:val="000B7686"/>
    <w:rsid w:val="000C0639"/>
    <w:rsid w:val="000C684A"/>
    <w:rsid w:val="000D14AF"/>
    <w:rsid w:val="000E4C7C"/>
    <w:rsid w:val="000E52B5"/>
    <w:rsid w:val="00101D9A"/>
    <w:rsid w:val="0010726D"/>
    <w:rsid w:val="00110827"/>
    <w:rsid w:val="00113EBA"/>
    <w:rsid w:val="00133AD2"/>
    <w:rsid w:val="00141BD5"/>
    <w:rsid w:val="001431DF"/>
    <w:rsid w:val="00144B3F"/>
    <w:rsid w:val="0014644B"/>
    <w:rsid w:val="00150475"/>
    <w:rsid w:val="00152282"/>
    <w:rsid w:val="001611FC"/>
    <w:rsid w:val="00161375"/>
    <w:rsid w:val="0016303A"/>
    <w:rsid w:val="00167252"/>
    <w:rsid w:val="0017398D"/>
    <w:rsid w:val="00174680"/>
    <w:rsid w:val="00196273"/>
    <w:rsid w:val="001A16FD"/>
    <w:rsid w:val="001A31A1"/>
    <w:rsid w:val="001A4DD9"/>
    <w:rsid w:val="001A6D3A"/>
    <w:rsid w:val="001B79BC"/>
    <w:rsid w:val="001C1692"/>
    <w:rsid w:val="001C4DA9"/>
    <w:rsid w:val="001D5626"/>
    <w:rsid w:val="001E43C1"/>
    <w:rsid w:val="002054D0"/>
    <w:rsid w:val="0020553E"/>
    <w:rsid w:val="002147B6"/>
    <w:rsid w:val="00220BC1"/>
    <w:rsid w:val="0022311C"/>
    <w:rsid w:val="00223B32"/>
    <w:rsid w:val="00231A26"/>
    <w:rsid w:val="00232DEE"/>
    <w:rsid w:val="00233DCD"/>
    <w:rsid w:val="00235C0E"/>
    <w:rsid w:val="00242D54"/>
    <w:rsid w:val="0025023E"/>
    <w:rsid w:val="00251CBD"/>
    <w:rsid w:val="00260F15"/>
    <w:rsid w:val="002658B3"/>
    <w:rsid w:val="00272037"/>
    <w:rsid w:val="00273088"/>
    <w:rsid w:val="00276933"/>
    <w:rsid w:val="00293F2A"/>
    <w:rsid w:val="00294B21"/>
    <w:rsid w:val="002A520E"/>
    <w:rsid w:val="002A6288"/>
    <w:rsid w:val="002A6818"/>
    <w:rsid w:val="002A789C"/>
    <w:rsid w:val="002C5E6E"/>
    <w:rsid w:val="002D56C4"/>
    <w:rsid w:val="00305207"/>
    <w:rsid w:val="00307A44"/>
    <w:rsid w:val="00322380"/>
    <w:rsid w:val="003406BA"/>
    <w:rsid w:val="003474F0"/>
    <w:rsid w:val="003538CB"/>
    <w:rsid w:val="00360944"/>
    <w:rsid w:val="00362570"/>
    <w:rsid w:val="00372DB3"/>
    <w:rsid w:val="0038267B"/>
    <w:rsid w:val="00387937"/>
    <w:rsid w:val="00391ABA"/>
    <w:rsid w:val="003A2BB6"/>
    <w:rsid w:val="003A6F23"/>
    <w:rsid w:val="003C115B"/>
    <w:rsid w:val="003D2612"/>
    <w:rsid w:val="003E5AF8"/>
    <w:rsid w:val="003F3954"/>
    <w:rsid w:val="003F4939"/>
    <w:rsid w:val="003F5B5E"/>
    <w:rsid w:val="003F6C01"/>
    <w:rsid w:val="00401888"/>
    <w:rsid w:val="004028E7"/>
    <w:rsid w:val="00405279"/>
    <w:rsid w:val="00407F28"/>
    <w:rsid w:val="00411437"/>
    <w:rsid w:val="00413639"/>
    <w:rsid w:val="004173D6"/>
    <w:rsid w:val="00423C6F"/>
    <w:rsid w:val="00433EAD"/>
    <w:rsid w:val="00443379"/>
    <w:rsid w:val="00447490"/>
    <w:rsid w:val="00451A5B"/>
    <w:rsid w:val="00454CA9"/>
    <w:rsid w:val="00461711"/>
    <w:rsid w:val="00471680"/>
    <w:rsid w:val="00471D7B"/>
    <w:rsid w:val="004722A6"/>
    <w:rsid w:val="00492390"/>
    <w:rsid w:val="004933F9"/>
    <w:rsid w:val="004A09EF"/>
    <w:rsid w:val="004A12B3"/>
    <w:rsid w:val="004A7A06"/>
    <w:rsid w:val="004B4564"/>
    <w:rsid w:val="004C2B7F"/>
    <w:rsid w:val="004F366B"/>
    <w:rsid w:val="004F3D39"/>
    <w:rsid w:val="004F4F25"/>
    <w:rsid w:val="004F6DAA"/>
    <w:rsid w:val="00505F74"/>
    <w:rsid w:val="005070C8"/>
    <w:rsid w:val="00512FC7"/>
    <w:rsid w:val="00513A64"/>
    <w:rsid w:val="005240AA"/>
    <w:rsid w:val="005278B9"/>
    <w:rsid w:val="00537EA0"/>
    <w:rsid w:val="005432BA"/>
    <w:rsid w:val="00550B07"/>
    <w:rsid w:val="00557474"/>
    <w:rsid w:val="005600B4"/>
    <w:rsid w:val="00587DC4"/>
    <w:rsid w:val="005A0DD9"/>
    <w:rsid w:val="005A650D"/>
    <w:rsid w:val="005B011D"/>
    <w:rsid w:val="005D244C"/>
    <w:rsid w:val="005D3714"/>
    <w:rsid w:val="005E1901"/>
    <w:rsid w:val="005E2E73"/>
    <w:rsid w:val="005E3DE2"/>
    <w:rsid w:val="005E45C9"/>
    <w:rsid w:val="00600327"/>
    <w:rsid w:val="006063CE"/>
    <w:rsid w:val="00631B70"/>
    <w:rsid w:val="006345AC"/>
    <w:rsid w:val="006401F4"/>
    <w:rsid w:val="00640B96"/>
    <w:rsid w:val="00640E71"/>
    <w:rsid w:val="0064168D"/>
    <w:rsid w:val="00643B6D"/>
    <w:rsid w:val="0064535B"/>
    <w:rsid w:val="00646A00"/>
    <w:rsid w:val="006530B6"/>
    <w:rsid w:val="006557EF"/>
    <w:rsid w:val="00670D2D"/>
    <w:rsid w:val="00670DCE"/>
    <w:rsid w:val="00673EB6"/>
    <w:rsid w:val="00675C78"/>
    <w:rsid w:val="00680F37"/>
    <w:rsid w:val="00685E7E"/>
    <w:rsid w:val="00694CCC"/>
    <w:rsid w:val="00695B1E"/>
    <w:rsid w:val="006979AE"/>
    <w:rsid w:val="006A00C8"/>
    <w:rsid w:val="006B12ED"/>
    <w:rsid w:val="006B4D75"/>
    <w:rsid w:val="006B6BC7"/>
    <w:rsid w:val="006B7AC5"/>
    <w:rsid w:val="006C0C59"/>
    <w:rsid w:val="006C55D2"/>
    <w:rsid w:val="006D04E9"/>
    <w:rsid w:val="006D38A7"/>
    <w:rsid w:val="006E2292"/>
    <w:rsid w:val="006E2E42"/>
    <w:rsid w:val="006E43B7"/>
    <w:rsid w:val="006F0A1F"/>
    <w:rsid w:val="006F6E63"/>
    <w:rsid w:val="00712464"/>
    <w:rsid w:val="007133F7"/>
    <w:rsid w:val="00713A86"/>
    <w:rsid w:val="007176AA"/>
    <w:rsid w:val="00724033"/>
    <w:rsid w:val="007311F2"/>
    <w:rsid w:val="0074153C"/>
    <w:rsid w:val="00747377"/>
    <w:rsid w:val="00761907"/>
    <w:rsid w:val="0076249A"/>
    <w:rsid w:val="00767270"/>
    <w:rsid w:val="0077365A"/>
    <w:rsid w:val="007773E4"/>
    <w:rsid w:val="007800E3"/>
    <w:rsid w:val="007879E3"/>
    <w:rsid w:val="007A258B"/>
    <w:rsid w:val="007C6885"/>
    <w:rsid w:val="007C7499"/>
    <w:rsid w:val="007D139D"/>
    <w:rsid w:val="007D1602"/>
    <w:rsid w:val="007D4E5B"/>
    <w:rsid w:val="007D6FB3"/>
    <w:rsid w:val="007F367B"/>
    <w:rsid w:val="00803B15"/>
    <w:rsid w:val="00807CF6"/>
    <w:rsid w:val="008237FF"/>
    <w:rsid w:val="00831B36"/>
    <w:rsid w:val="00836CF0"/>
    <w:rsid w:val="0084316F"/>
    <w:rsid w:val="00847D09"/>
    <w:rsid w:val="0085341D"/>
    <w:rsid w:val="00856A91"/>
    <w:rsid w:val="0086193C"/>
    <w:rsid w:val="008675BF"/>
    <w:rsid w:val="00885376"/>
    <w:rsid w:val="00887D46"/>
    <w:rsid w:val="0089365D"/>
    <w:rsid w:val="008A22D4"/>
    <w:rsid w:val="008A681F"/>
    <w:rsid w:val="008A7AB2"/>
    <w:rsid w:val="008A7C10"/>
    <w:rsid w:val="008B4E68"/>
    <w:rsid w:val="008C3B5C"/>
    <w:rsid w:val="008C3D52"/>
    <w:rsid w:val="008D1779"/>
    <w:rsid w:val="008D49BF"/>
    <w:rsid w:val="008D6119"/>
    <w:rsid w:val="008E4C0A"/>
    <w:rsid w:val="008E55E1"/>
    <w:rsid w:val="008E7FDD"/>
    <w:rsid w:val="00900BB6"/>
    <w:rsid w:val="009024E6"/>
    <w:rsid w:val="00932ADB"/>
    <w:rsid w:val="00935E8F"/>
    <w:rsid w:val="00937265"/>
    <w:rsid w:val="009427C1"/>
    <w:rsid w:val="00943BEA"/>
    <w:rsid w:val="00944973"/>
    <w:rsid w:val="00945908"/>
    <w:rsid w:val="0094655A"/>
    <w:rsid w:val="0094776D"/>
    <w:rsid w:val="00950197"/>
    <w:rsid w:val="009530C3"/>
    <w:rsid w:val="009531E3"/>
    <w:rsid w:val="0096638F"/>
    <w:rsid w:val="00974F33"/>
    <w:rsid w:val="00975835"/>
    <w:rsid w:val="00976FF7"/>
    <w:rsid w:val="00983040"/>
    <w:rsid w:val="00987BC8"/>
    <w:rsid w:val="009916E3"/>
    <w:rsid w:val="009C03F2"/>
    <w:rsid w:val="009C2ACD"/>
    <w:rsid w:val="009C7438"/>
    <w:rsid w:val="009D0243"/>
    <w:rsid w:val="009D38F0"/>
    <w:rsid w:val="009D7710"/>
    <w:rsid w:val="009E02BA"/>
    <w:rsid w:val="009E5031"/>
    <w:rsid w:val="009F1CA2"/>
    <w:rsid w:val="009F5DF5"/>
    <w:rsid w:val="009F6CDF"/>
    <w:rsid w:val="00A04B62"/>
    <w:rsid w:val="00A060A4"/>
    <w:rsid w:val="00A30745"/>
    <w:rsid w:val="00A32205"/>
    <w:rsid w:val="00A40ECE"/>
    <w:rsid w:val="00A436B1"/>
    <w:rsid w:val="00A53750"/>
    <w:rsid w:val="00A55070"/>
    <w:rsid w:val="00A60B38"/>
    <w:rsid w:val="00A61560"/>
    <w:rsid w:val="00A62B37"/>
    <w:rsid w:val="00A63569"/>
    <w:rsid w:val="00A6724D"/>
    <w:rsid w:val="00A70CC9"/>
    <w:rsid w:val="00A7454C"/>
    <w:rsid w:val="00A77570"/>
    <w:rsid w:val="00A856BF"/>
    <w:rsid w:val="00AA0C86"/>
    <w:rsid w:val="00AA2104"/>
    <w:rsid w:val="00AB1EC9"/>
    <w:rsid w:val="00AC01A0"/>
    <w:rsid w:val="00AC1CE0"/>
    <w:rsid w:val="00AC5229"/>
    <w:rsid w:val="00AD3A4F"/>
    <w:rsid w:val="00AD7232"/>
    <w:rsid w:val="00AD7AD4"/>
    <w:rsid w:val="00AE25B8"/>
    <w:rsid w:val="00AE7DE8"/>
    <w:rsid w:val="00AF39E0"/>
    <w:rsid w:val="00AF67BD"/>
    <w:rsid w:val="00AF6AF0"/>
    <w:rsid w:val="00B20472"/>
    <w:rsid w:val="00B354A3"/>
    <w:rsid w:val="00B40998"/>
    <w:rsid w:val="00B4275A"/>
    <w:rsid w:val="00B44CAB"/>
    <w:rsid w:val="00B45DB0"/>
    <w:rsid w:val="00B530A9"/>
    <w:rsid w:val="00B539CF"/>
    <w:rsid w:val="00B55D5F"/>
    <w:rsid w:val="00B66FE7"/>
    <w:rsid w:val="00B74830"/>
    <w:rsid w:val="00B8003A"/>
    <w:rsid w:val="00B84C92"/>
    <w:rsid w:val="00B8684B"/>
    <w:rsid w:val="00B96967"/>
    <w:rsid w:val="00BA54A6"/>
    <w:rsid w:val="00BA55C4"/>
    <w:rsid w:val="00BA7A78"/>
    <w:rsid w:val="00BB4AE4"/>
    <w:rsid w:val="00BB5E9A"/>
    <w:rsid w:val="00BB6904"/>
    <w:rsid w:val="00BC3F17"/>
    <w:rsid w:val="00BD4EC9"/>
    <w:rsid w:val="00BE175D"/>
    <w:rsid w:val="00BE4123"/>
    <w:rsid w:val="00BF1BE8"/>
    <w:rsid w:val="00BF4ED8"/>
    <w:rsid w:val="00C01E5B"/>
    <w:rsid w:val="00C07AD8"/>
    <w:rsid w:val="00C10E42"/>
    <w:rsid w:val="00C13069"/>
    <w:rsid w:val="00C20D6B"/>
    <w:rsid w:val="00C225AB"/>
    <w:rsid w:val="00C277FB"/>
    <w:rsid w:val="00C3412C"/>
    <w:rsid w:val="00C4082B"/>
    <w:rsid w:val="00C61B51"/>
    <w:rsid w:val="00C64729"/>
    <w:rsid w:val="00C66971"/>
    <w:rsid w:val="00C77605"/>
    <w:rsid w:val="00C82619"/>
    <w:rsid w:val="00C91785"/>
    <w:rsid w:val="00C94351"/>
    <w:rsid w:val="00C96B47"/>
    <w:rsid w:val="00CA3CEB"/>
    <w:rsid w:val="00CA4E55"/>
    <w:rsid w:val="00CA5A0B"/>
    <w:rsid w:val="00CB1777"/>
    <w:rsid w:val="00CB1E71"/>
    <w:rsid w:val="00CC5BCB"/>
    <w:rsid w:val="00CD05CD"/>
    <w:rsid w:val="00CF245B"/>
    <w:rsid w:val="00D15687"/>
    <w:rsid w:val="00D16B0A"/>
    <w:rsid w:val="00D16D9A"/>
    <w:rsid w:val="00D2097C"/>
    <w:rsid w:val="00D338E2"/>
    <w:rsid w:val="00D368A5"/>
    <w:rsid w:val="00D3722C"/>
    <w:rsid w:val="00D375EE"/>
    <w:rsid w:val="00D4420F"/>
    <w:rsid w:val="00D46D13"/>
    <w:rsid w:val="00D56086"/>
    <w:rsid w:val="00D73BB3"/>
    <w:rsid w:val="00D73CFA"/>
    <w:rsid w:val="00D744C1"/>
    <w:rsid w:val="00D744EE"/>
    <w:rsid w:val="00D84D1F"/>
    <w:rsid w:val="00D85A43"/>
    <w:rsid w:val="00D8608B"/>
    <w:rsid w:val="00DB1574"/>
    <w:rsid w:val="00DB22DA"/>
    <w:rsid w:val="00DC3728"/>
    <w:rsid w:val="00DD210E"/>
    <w:rsid w:val="00DE24F0"/>
    <w:rsid w:val="00DF43C8"/>
    <w:rsid w:val="00DF4833"/>
    <w:rsid w:val="00DF647B"/>
    <w:rsid w:val="00E025CC"/>
    <w:rsid w:val="00E02B3A"/>
    <w:rsid w:val="00E03878"/>
    <w:rsid w:val="00E03EE5"/>
    <w:rsid w:val="00E05E49"/>
    <w:rsid w:val="00E139CC"/>
    <w:rsid w:val="00E16F2E"/>
    <w:rsid w:val="00E2460E"/>
    <w:rsid w:val="00E24765"/>
    <w:rsid w:val="00E25E0D"/>
    <w:rsid w:val="00E51C80"/>
    <w:rsid w:val="00E528AF"/>
    <w:rsid w:val="00E54953"/>
    <w:rsid w:val="00E61F15"/>
    <w:rsid w:val="00E72BD5"/>
    <w:rsid w:val="00E802CD"/>
    <w:rsid w:val="00E81BDC"/>
    <w:rsid w:val="00E86939"/>
    <w:rsid w:val="00E97E32"/>
    <w:rsid w:val="00EA12BF"/>
    <w:rsid w:val="00EA1E47"/>
    <w:rsid w:val="00EA3E12"/>
    <w:rsid w:val="00EA59C0"/>
    <w:rsid w:val="00EB1CD6"/>
    <w:rsid w:val="00EB1DD5"/>
    <w:rsid w:val="00EB2E15"/>
    <w:rsid w:val="00EC0582"/>
    <w:rsid w:val="00EC0774"/>
    <w:rsid w:val="00EC0BEC"/>
    <w:rsid w:val="00ED09D1"/>
    <w:rsid w:val="00ED4014"/>
    <w:rsid w:val="00ED49CA"/>
    <w:rsid w:val="00ED5627"/>
    <w:rsid w:val="00ED61D8"/>
    <w:rsid w:val="00ED64E4"/>
    <w:rsid w:val="00EE05E8"/>
    <w:rsid w:val="00EF10BF"/>
    <w:rsid w:val="00EF3790"/>
    <w:rsid w:val="00EF3A07"/>
    <w:rsid w:val="00EF4EF5"/>
    <w:rsid w:val="00EF559E"/>
    <w:rsid w:val="00EF7F24"/>
    <w:rsid w:val="00F04890"/>
    <w:rsid w:val="00F04B8D"/>
    <w:rsid w:val="00F055D3"/>
    <w:rsid w:val="00F135B9"/>
    <w:rsid w:val="00F31B92"/>
    <w:rsid w:val="00F34B4A"/>
    <w:rsid w:val="00F35052"/>
    <w:rsid w:val="00F41343"/>
    <w:rsid w:val="00F51097"/>
    <w:rsid w:val="00F55AE6"/>
    <w:rsid w:val="00F562C0"/>
    <w:rsid w:val="00F56C7D"/>
    <w:rsid w:val="00F57013"/>
    <w:rsid w:val="00F6170A"/>
    <w:rsid w:val="00F80968"/>
    <w:rsid w:val="00F863B9"/>
    <w:rsid w:val="00F90ADC"/>
    <w:rsid w:val="00F910BC"/>
    <w:rsid w:val="00F952AC"/>
    <w:rsid w:val="00FB2F08"/>
    <w:rsid w:val="00FB4267"/>
    <w:rsid w:val="00FB76D3"/>
    <w:rsid w:val="00FC407C"/>
    <w:rsid w:val="00FD2FE1"/>
    <w:rsid w:val="00FD5AEE"/>
    <w:rsid w:val="00FE5B7D"/>
    <w:rsid w:val="00FF44C3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B9CA"/>
  <w15:chartTrackingRefBased/>
  <w15:docId w15:val="{0DFB9BBC-1509-4321-9ABB-2E0E207B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1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2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7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6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60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5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media/image1.png"
                 Type="http://schemas.openxmlformats.org/officeDocument/2006/relationships/image"/>
   <Relationship Id="rId7" Target="https://www.achemosgrupe.lt/pasitikejimo-linija/"
                 TargetMode="External"
                 Type="http://schemas.openxmlformats.org/officeDocument/2006/relationships/hyperlink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6BC8F-6E05-41F1-AC15-D198142C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3047</Words>
  <Characters>1737</Characters>
  <Application>Microsoft Office Word</Application>
  <DocSecurity>4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2024-05-24T06:33:00Z</dcterms:created>
  <dc:creator>Paulius Stonis</dc:creator>
  <cp:lastModifiedBy>Daumantas Kavoliūnas</cp:lastModifiedBy>
  <cp:lastPrinted>2024-04-23T13:13:00Z</cp:lastPrinted>
  <dcterms:modified xsi:type="dcterms:W3CDTF">2024-05-24T06:33:00Z</dcterms:modified>
  <cp:revision>2</cp:revision>
</cp:coreProperties>
</file>